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2EBC" w14:textId="77777777" w:rsidR="006C747D" w:rsidRDefault="006C7C36">
      <w:pPr>
        <w:spacing w:before="37"/>
        <w:ind w:left="3376" w:right="327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MI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G</w:t>
      </w:r>
      <w:r>
        <w:rPr>
          <w:b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NOTI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ON</w:t>
      </w:r>
    </w:p>
    <w:p w14:paraId="7EE0E2B8" w14:textId="77777777" w:rsidR="006C747D" w:rsidRDefault="006C7C36">
      <w:pPr>
        <w:spacing w:before="26"/>
        <w:ind w:left="3507" w:right="340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(O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i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i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w w:val="99"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w w:val="99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w w:val="99"/>
          <w:sz w:val="24"/>
          <w:szCs w:val="24"/>
        </w:rPr>
        <w:t>ad</w:t>
      </w:r>
      <w:r>
        <w:rPr>
          <w:rFonts w:ascii="Calibri" w:eastAsia="Calibri" w:hAnsi="Calibri" w:cs="Calibri"/>
          <w:i/>
          <w:w w:val="99"/>
          <w:sz w:val="24"/>
          <w:szCs w:val="24"/>
        </w:rPr>
        <w:t>)</w:t>
      </w:r>
    </w:p>
    <w:p w14:paraId="1466B9F0" w14:textId="77777777" w:rsidR="006C747D" w:rsidRDefault="006C747D">
      <w:pPr>
        <w:spacing w:line="200" w:lineRule="exact"/>
      </w:pPr>
    </w:p>
    <w:p w14:paraId="43F7E0DD" w14:textId="77777777" w:rsidR="006C747D" w:rsidRDefault="006C747D">
      <w:pPr>
        <w:spacing w:line="200" w:lineRule="exact"/>
      </w:pPr>
    </w:p>
    <w:p w14:paraId="177A4C5D" w14:textId="77777777" w:rsidR="006C747D" w:rsidRDefault="006C747D">
      <w:pPr>
        <w:spacing w:before="10" w:line="240" w:lineRule="exact"/>
        <w:rPr>
          <w:sz w:val="24"/>
          <w:szCs w:val="24"/>
        </w:rPr>
      </w:pPr>
    </w:p>
    <w:p w14:paraId="49D0499A" w14:textId="77777777" w:rsidR="006C747D" w:rsidRDefault="006C7C36">
      <w:pPr>
        <w:spacing w:before="7"/>
        <w:ind w:right="1653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56A46D2A" w14:textId="77777777" w:rsidR="006C747D" w:rsidRDefault="006C747D">
      <w:pPr>
        <w:spacing w:line="200" w:lineRule="exact"/>
      </w:pPr>
    </w:p>
    <w:p w14:paraId="7CFCC463" w14:textId="77777777" w:rsidR="006C747D" w:rsidRDefault="006C747D">
      <w:pPr>
        <w:spacing w:line="200" w:lineRule="exact"/>
      </w:pPr>
    </w:p>
    <w:p w14:paraId="08070BE5" w14:textId="77777777" w:rsidR="006C747D" w:rsidRDefault="006C747D">
      <w:pPr>
        <w:spacing w:before="6" w:line="220" w:lineRule="exact"/>
        <w:rPr>
          <w:sz w:val="22"/>
          <w:szCs w:val="22"/>
        </w:rPr>
      </w:pPr>
    </w:p>
    <w:p w14:paraId="11600279" w14:textId="77777777" w:rsidR="006C747D" w:rsidRDefault="006C7C36">
      <w:pPr>
        <w:spacing w:before="7"/>
        <w:ind w:left="120" w:right="78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z w:val="24"/>
          <w:szCs w:val="24"/>
        </w:rPr>
        <w:t>r,</w:t>
      </w:r>
    </w:p>
    <w:p w14:paraId="2B4B8ADD" w14:textId="77777777" w:rsidR="006C747D" w:rsidRDefault="006C747D">
      <w:pPr>
        <w:spacing w:line="200" w:lineRule="exact"/>
      </w:pPr>
    </w:p>
    <w:p w14:paraId="0C1B0EE3" w14:textId="77777777" w:rsidR="006C747D" w:rsidRDefault="006C747D">
      <w:pPr>
        <w:spacing w:before="19" w:line="280" w:lineRule="exact"/>
        <w:rPr>
          <w:sz w:val="28"/>
          <w:szCs w:val="28"/>
        </w:rPr>
      </w:pPr>
    </w:p>
    <w:p w14:paraId="0516E2B3" w14:textId="77777777" w:rsidR="006C747D" w:rsidRDefault="006C7C36">
      <w:pPr>
        <w:spacing w:line="259" w:lineRule="auto"/>
        <w:ind w:left="120" w:right="2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(Bod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i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il</w:t>
      </w:r>
      <w:r>
        <w:rPr>
          <w:i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i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produ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i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app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i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ilm</w:t>
      </w:r>
      <w:r>
        <w:rPr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mit</w:t>
      </w:r>
      <w:r>
        <w:rPr>
          <w:i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i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pr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ng</w:t>
      </w:r>
      <w:r>
        <w:rPr>
          <w:rFonts w:ascii="Calibri" w:eastAsia="Calibri" w:hAnsi="Calibri" w:cs="Calibri"/>
          <w:i/>
          <w:sz w:val="24"/>
          <w:szCs w:val="24"/>
        </w:rPr>
        <w:t>s;</w:t>
      </w:r>
      <w:r>
        <w:rPr>
          <w:i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i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ilm</w:t>
      </w:r>
      <w:r>
        <w:rPr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produ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i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i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i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ilmi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i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oca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on.</w:t>
      </w:r>
      <w:r>
        <w:rPr>
          <w:rFonts w:ascii="Calibri" w:eastAsia="Calibri" w:hAnsi="Calibri" w:cs="Calibri"/>
          <w:i/>
          <w:sz w:val="24"/>
          <w:szCs w:val="24"/>
        </w:rPr>
        <w:t>)</w:t>
      </w:r>
    </w:p>
    <w:p w14:paraId="5A03A466" w14:textId="77777777" w:rsidR="006C747D" w:rsidRDefault="006C747D">
      <w:pPr>
        <w:spacing w:line="200" w:lineRule="exact"/>
      </w:pPr>
    </w:p>
    <w:p w14:paraId="58C6BFCF" w14:textId="77777777" w:rsidR="006C747D" w:rsidRDefault="006C747D">
      <w:pPr>
        <w:spacing w:line="200" w:lineRule="exact"/>
      </w:pPr>
    </w:p>
    <w:p w14:paraId="5BB95179" w14:textId="77777777" w:rsidR="006C747D" w:rsidRDefault="006C747D">
      <w:pPr>
        <w:spacing w:line="220" w:lineRule="exact"/>
        <w:rPr>
          <w:sz w:val="22"/>
          <w:szCs w:val="22"/>
        </w:rPr>
      </w:pPr>
    </w:p>
    <w:p w14:paraId="6F7770A9" w14:textId="77777777" w:rsidR="006C747D" w:rsidRDefault="006C7C36">
      <w:pPr>
        <w:ind w:left="15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b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b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b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&amp;</w:t>
      </w:r>
      <w:r>
        <w:rPr>
          <w:b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5429FE33" w14:textId="77777777" w:rsidR="006C747D" w:rsidRDefault="006C747D">
      <w:pPr>
        <w:spacing w:before="4" w:line="140" w:lineRule="exact"/>
        <w:rPr>
          <w:sz w:val="14"/>
          <w:szCs w:val="14"/>
        </w:rPr>
      </w:pPr>
    </w:p>
    <w:p w14:paraId="6A09DFA3" w14:textId="77777777" w:rsidR="006C747D" w:rsidRDefault="006C747D">
      <w:pPr>
        <w:spacing w:line="200" w:lineRule="exact"/>
      </w:pPr>
    </w:p>
    <w:p w14:paraId="17D56CC0" w14:textId="77777777" w:rsidR="006C747D" w:rsidRDefault="006C7C36">
      <w:pPr>
        <w:ind w:left="15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b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b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&amp;</w:t>
      </w:r>
      <w:r>
        <w:rPr>
          <w:b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s:</w:t>
      </w:r>
    </w:p>
    <w:p w14:paraId="71B9B0E1" w14:textId="77777777" w:rsidR="006C747D" w:rsidRDefault="006C747D">
      <w:pPr>
        <w:spacing w:before="4" w:line="140" w:lineRule="exact"/>
        <w:rPr>
          <w:sz w:val="14"/>
          <w:szCs w:val="14"/>
        </w:rPr>
      </w:pPr>
    </w:p>
    <w:p w14:paraId="7BC38B3D" w14:textId="77777777" w:rsidR="006C747D" w:rsidRDefault="006C747D">
      <w:pPr>
        <w:spacing w:line="200" w:lineRule="exact"/>
      </w:pPr>
    </w:p>
    <w:p w14:paraId="17C1ABC2" w14:textId="77777777" w:rsidR="006C747D" w:rsidRDefault="006C7C36">
      <w:pPr>
        <w:ind w:left="15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n-up</w:t>
      </w:r>
      <w:r>
        <w:rPr>
          <w:rFonts w:ascii="Calibri" w:eastAsia="Calibri" w:hAnsi="Calibri" w:cs="Calibri"/>
          <w:b/>
          <w:sz w:val="24"/>
          <w:szCs w:val="24"/>
        </w:rPr>
        <w:t>/S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z w:val="24"/>
          <w:szCs w:val="24"/>
        </w:rPr>
        <w:t>ke</w:t>
      </w:r>
      <w:r>
        <w:rPr>
          <w:b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b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&amp;</w:t>
      </w:r>
      <w:r>
        <w:rPr>
          <w:b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s:</w:t>
      </w:r>
    </w:p>
    <w:p w14:paraId="7BE6EA0B" w14:textId="77777777" w:rsidR="006C747D" w:rsidRDefault="006C747D">
      <w:pPr>
        <w:spacing w:line="200" w:lineRule="exact"/>
      </w:pPr>
    </w:p>
    <w:p w14:paraId="64ADAD84" w14:textId="77777777" w:rsidR="006C747D" w:rsidRDefault="006C747D">
      <w:pPr>
        <w:spacing w:before="17" w:line="280" w:lineRule="exact"/>
        <w:rPr>
          <w:sz w:val="28"/>
          <w:szCs w:val="28"/>
        </w:rPr>
      </w:pPr>
    </w:p>
    <w:p w14:paraId="75E6952A" w14:textId="77777777" w:rsidR="006C747D" w:rsidRDefault="006C7C36">
      <w:pPr>
        <w:ind w:left="120" w:right="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b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b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b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ic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b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i.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scri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</w:t>
      </w:r>
      <w:r>
        <w:rPr>
          <w:rFonts w:ascii="Calibri" w:eastAsia="Calibri" w:hAnsi="Calibri" w:cs="Calibri"/>
          <w:spacing w:val="1"/>
          <w:sz w:val="24"/>
          <w:szCs w:val="24"/>
        </w:rPr>
        <w:t>omp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D</w:t>
      </w:r>
    </w:p>
    <w:p w14:paraId="29F561E6" w14:textId="77777777" w:rsidR="006C747D" w:rsidRDefault="006C7C36">
      <w:pPr>
        <w:spacing w:before="24"/>
        <w:ind w:left="120" w:right="42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WD</w:t>
      </w:r>
      <w:r>
        <w:rPr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ment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5B96EEC" w14:textId="77777777" w:rsidR="006C747D" w:rsidRDefault="006C747D">
      <w:pPr>
        <w:spacing w:line="200" w:lineRule="exact"/>
      </w:pPr>
    </w:p>
    <w:p w14:paraId="75E140AD" w14:textId="77777777" w:rsidR="006C747D" w:rsidRDefault="006C747D">
      <w:pPr>
        <w:spacing w:line="200" w:lineRule="exact"/>
      </w:pPr>
    </w:p>
    <w:p w14:paraId="5D7B3118" w14:textId="77777777" w:rsidR="006C747D" w:rsidRDefault="006C747D">
      <w:pPr>
        <w:spacing w:before="20" w:line="240" w:lineRule="exact"/>
        <w:rPr>
          <w:sz w:val="24"/>
          <w:szCs w:val="24"/>
        </w:rPr>
      </w:pPr>
    </w:p>
    <w:p w14:paraId="5A17567C" w14:textId="77777777" w:rsidR="006C747D" w:rsidRDefault="006C7C36">
      <w:pPr>
        <w:spacing w:line="257" w:lineRule="auto"/>
        <w:ind w:left="120" w:right="2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gh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i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ur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i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i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i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ev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i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con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i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ile</w:t>
      </w:r>
      <w:r>
        <w:rPr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gh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oo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)</w:t>
      </w:r>
    </w:p>
    <w:p w14:paraId="4C5DBB0C" w14:textId="77777777" w:rsidR="006C747D" w:rsidRDefault="006C747D">
      <w:pPr>
        <w:spacing w:line="200" w:lineRule="exact"/>
      </w:pPr>
    </w:p>
    <w:p w14:paraId="42DD99B2" w14:textId="77777777" w:rsidR="006C747D" w:rsidRDefault="006C747D">
      <w:pPr>
        <w:spacing w:line="200" w:lineRule="exact"/>
      </w:pPr>
    </w:p>
    <w:p w14:paraId="4A5E0F70" w14:textId="77777777" w:rsidR="006C747D" w:rsidRDefault="006C747D">
      <w:pPr>
        <w:spacing w:before="2" w:line="240" w:lineRule="exact"/>
        <w:rPr>
          <w:sz w:val="24"/>
          <w:szCs w:val="24"/>
        </w:rPr>
      </w:pPr>
    </w:p>
    <w:p w14:paraId="15832A5C" w14:textId="77777777" w:rsidR="006C747D" w:rsidRDefault="006C7C36">
      <w:pPr>
        <w:ind w:left="120" w:right="51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ont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act</w:t>
      </w:r>
      <w:r>
        <w:rPr>
          <w:rFonts w:ascii="Calibri" w:eastAsia="Calibri" w:hAnsi="Calibri" w:cs="Calibri"/>
          <w:spacing w:val="-16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1"/>
          <w:w w:val="99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17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fo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22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ca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17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ag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rs</w:t>
      </w:r>
    </w:p>
    <w:p w14:paraId="63FCC9C3" w14:textId="77777777" w:rsidR="006C747D" w:rsidRDefault="006C747D">
      <w:pPr>
        <w:spacing w:before="5" w:line="180" w:lineRule="exact"/>
        <w:rPr>
          <w:sz w:val="18"/>
          <w:szCs w:val="18"/>
        </w:rPr>
      </w:pPr>
    </w:p>
    <w:p w14:paraId="73D51C79" w14:textId="77777777" w:rsidR="006C747D" w:rsidRDefault="006C7C36">
      <w:pPr>
        <w:ind w:left="4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1B2379B" w14:textId="77777777" w:rsidR="006C747D" w:rsidRDefault="006C747D">
      <w:pPr>
        <w:spacing w:line="200" w:lineRule="exact"/>
      </w:pPr>
    </w:p>
    <w:p w14:paraId="3D0C13A5" w14:textId="77777777" w:rsidR="006C747D" w:rsidRDefault="006C747D">
      <w:pPr>
        <w:spacing w:line="200" w:lineRule="exact"/>
      </w:pPr>
    </w:p>
    <w:p w14:paraId="135A6EB8" w14:textId="77777777" w:rsidR="006C747D" w:rsidRDefault="006C747D">
      <w:pPr>
        <w:spacing w:before="17" w:line="240" w:lineRule="exact"/>
        <w:rPr>
          <w:sz w:val="24"/>
          <w:szCs w:val="24"/>
        </w:rPr>
      </w:pPr>
    </w:p>
    <w:p w14:paraId="0F565127" w14:textId="77777777" w:rsidR="006C747D" w:rsidRDefault="006C7C36">
      <w:pPr>
        <w:ind w:left="4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D740381" w14:textId="77777777" w:rsidR="006C747D" w:rsidRDefault="006C747D">
      <w:pPr>
        <w:spacing w:line="200" w:lineRule="exact"/>
      </w:pPr>
    </w:p>
    <w:p w14:paraId="66B770DC" w14:textId="77777777" w:rsidR="006C747D" w:rsidRDefault="006C747D">
      <w:pPr>
        <w:spacing w:line="200" w:lineRule="exact"/>
      </w:pPr>
    </w:p>
    <w:p w14:paraId="267191A6" w14:textId="77777777" w:rsidR="006C747D" w:rsidRDefault="006C747D">
      <w:pPr>
        <w:spacing w:before="17" w:line="240" w:lineRule="exact"/>
        <w:rPr>
          <w:sz w:val="24"/>
          <w:szCs w:val="24"/>
        </w:rPr>
      </w:pPr>
    </w:p>
    <w:p w14:paraId="6DED4C18" w14:textId="1FCE34AF" w:rsidR="006C747D" w:rsidRDefault="006C7C36">
      <w:pPr>
        <w:spacing w:line="258" w:lineRule="auto"/>
        <w:ind w:left="120" w:right="1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Sarah Weigle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Economic Development Specialist/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cial</w:t>
      </w:r>
      <w:r>
        <w:rPr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 w:rsidR="00B9166D">
        <w:rPr>
          <w:rFonts w:ascii="Calibri" w:eastAsia="Calibri" w:hAnsi="Calibri" w:cs="Calibri"/>
          <w:sz w:val="24"/>
          <w:szCs w:val="24"/>
        </w:rPr>
        <w:t xml:space="preserve"> Permit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spacing w:val="-7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Calibri" w:eastAsia="Calibri" w:hAnsi="Calibri" w:cs="Calibri"/>
            <w:spacing w:val="1"/>
            <w:w w:val="99"/>
            <w:sz w:val="24"/>
            <w:szCs w:val="24"/>
          </w:rPr>
          <w:t>sweigle@sandyspringsga.gov</w:t>
        </w:r>
      </w:hyperlink>
      <w:r>
        <w:rPr>
          <w:color w:val="0562C1"/>
          <w:spacing w:val="-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color w:val="000000"/>
          <w:spacing w:val="-6"/>
          <w:sz w:val="24"/>
          <w:szCs w:val="24"/>
        </w:rPr>
        <w:t xml:space="preserve"> (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678) 260-5003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sectPr w:rsidR="006C747D">
      <w:type w:val="continuous"/>
      <w:pgSz w:w="12240" w:h="15840"/>
      <w:pgMar w:top="140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E05BC"/>
    <w:multiLevelType w:val="multilevel"/>
    <w:tmpl w:val="6E02DA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0810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47D"/>
    <w:rsid w:val="006C747D"/>
    <w:rsid w:val="006C7C36"/>
    <w:rsid w:val="00B9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08779"/>
  <w15:docId w15:val="{2F0C90D0-62D0-4F2E-B042-AFEF4DC0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C7C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8211;sweig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>City of Sandy Springs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Weigle, Sarah</cp:lastModifiedBy>
  <cp:revision>3</cp:revision>
  <dcterms:created xsi:type="dcterms:W3CDTF">2023-03-06T18:50:00Z</dcterms:created>
  <dcterms:modified xsi:type="dcterms:W3CDTF">2023-03-13T15:02:00Z</dcterms:modified>
</cp:coreProperties>
</file>