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C3A2" w14:textId="0DC2641D" w:rsidR="003D0010" w:rsidRDefault="00BF1940">
      <w:pPr>
        <w:ind w:left="2386" w:right="2484"/>
        <w:jc w:val="center"/>
        <w:rPr>
          <w:b/>
          <w:sz w:val="40"/>
        </w:rPr>
      </w:pPr>
      <w:r>
        <w:rPr>
          <w:b/>
          <w:sz w:val="40"/>
        </w:rPr>
        <w:t>202</w:t>
      </w:r>
      <w:r w:rsidR="009256BB">
        <w:rPr>
          <w:b/>
          <w:sz w:val="40"/>
        </w:rPr>
        <w:t>5</w:t>
      </w:r>
      <w:r>
        <w:rPr>
          <w:b/>
          <w:sz w:val="40"/>
        </w:rPr>
        <w:t xml:space="preserve"> Annual Action Plan Sandy Springs, GA</w:t>
      </w:r>
    </w:p>
    <w:p w14:paraId="4828191C" w14:textId="0F4434F5" w:rsidR="003D0010" w:rsidRDefault="00676AD2">
      <w:pPr>
        <w:pStyle w:val="BodyText"/>
        <w:spacing w:before="2"/>
        <w:rPr>
          <w:b/>
          <w:sz w:val="9"/>
        </w:rPr>
      </w:pPr>
      <w:r>
        <w:rPr>
          <w:noProof/>
        </w:rPr>
        <mc:AlternateContent>
          <mc:Choice Requires="wpg">
            <w:drawing>
              <wp:anchor distT="0" distB="0" distL="0" distR="0" simplePos="0" relativeHeight="251658240" behindDoc="1" locked="0" layoutInCell="1" allowOverlap="1" wp14:anchorId="42300BAB" wp14:editId="06874A90">
                <wp:simplePos x="0" y="0"/>
                <wp:positionH relativeFrom="page">
                  <wp:posOffset>909955</wp:posOffset>
                </wp:positionH>
                <wp:positionV relativeFrom="paragraph">
                  <wp:posOffset>96520</wp:posOffset>
                </wp:positionV>
                <wp:extent cx="5934075" cy="3667125"/>
                <wp:effectExtent l="5080" t="2540" r="4445" b="6985"/>
                <wp:wrapTopAndBottom/>
                <wp:docPr id="3697714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3667125"/>
                          <a:chOff x="1433" y="152"/>
                          <a:chExt cx="9345" cy="5775"/>
                        </a:xfrm>
                      </wpg:grpSpPr>
                      <wps:wsp>
                        <wps:cNvPr id="1838540874" name="Rectangle 6"/>
                        <wps:cNvSpPr>
                          <a:spLocks noChangeArrowheads="1"/>
                        </wps:cNvSpPr>
                        <wps:spPr bwMode="auto">
                          <a:xfrm>
                            <a:off x="1440" y="159"/>
                            <a:ext cx="9330" cy="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429961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22" y="239"/>
                            <a:ext cx="3154" cy="3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135430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31" y="244"/>
                            <a:ext cx="3042" cy="2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88189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95" y="3284"/>
                            <a:ext cx="3417" cy="25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DDEFF8" id="Group 2" o:spid="_x0000_s1026" style="position:absolute;margin-left:71.65pt;margin-top:7.6pt;width:467.25pt;height:288.75pt;z-index:-251658240;mso-wrap-distance-left:0;mso-wrap-distance-right:0;mso-position-horizontal-relative:page" coordorigin="1433,152" coordsize="9345,5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">
                <v:rect id="Rectangle 6" o:spid="_x0000_s1027" style="position:absolute;left:1440;top:159;width:933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6122;top:239;width:3154;height:3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">
                  <v:imagedata r:id="rId11" o:title=""/>
                </v:shape>
                <v:shape id="Picture 4" o:spid="_x0000_s1029" type="#_x0000_t75" style="position:absolute;left:2931;top:244;width:3042;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">
                  <v:imagedata r:id="rId12" o:title=""/>
                </v:shape>
                <v:shape id="Picture 3" o:spid="_x0000_s1030" type="#_x0000_t75" style="position:absolute;left:4395;top:3284;width:3417;height: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">
                  <v:imagedata r:id="rId13" o:title=""/>
                </v:shape>
                <w10:wrap type="topAndBottom" anchorx="page"/>
              </v:group>
            </w:pict>
          </mc:Fallback>
        </mc:AlternateContent>
      </w:r>
    </w:p>
    <w:p w14:paraId="4558195E" w14:textId="77777777" w:rsidR="003D0010" w:rsidRDefault="003D0010">
      <w:pPr>
        <w:pStyle w:val="BodyText"/>
        <w:spacing w:before="3"/>
        <w:rPr>
          <w:b/>
          <w:sz w:val="5"/>
        </w:rPr>
      </w:pPr>
    </w:p>
    <w:p w14:paraId="5FD20EF4" w14:textId="77777777" w:rsidR="003D0010" w:rsidRDefault="00BF1940" w:rsidP="001018BF">
      <w:pPr>
        <w:pStyle w:val="BodyText"/>
        <w:jc w:val="center"/>
        <w:rPr>
          <w:sz w:val="20"/>
        </w:rPr>
      </w:pPr>
      <w:r>
        <w:rPr>
          <w:noProof/>
          <w:sz w:val="20"/>
        </w:rPr>
        <w:drawing>
          <wp:inline distT="0" distB="0" distL="0" distR="0" wp14:anchorId="483C6494" wp14:editId="2208BB3B">
            <wp:extent cx="1609725" cy="863600"/>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1610676" cy="864110"/>
                    </a:xfrm>
                    <a:prstGeom prst="rect">
                      <a:avLst/>
                    </a:prstGeom>
                  </pic:spPr>
                </pic:pic>
              </a:graphicData>
            </a:graphic>
          </wp:inline>
        </w:drawing>
      </w:r>
    </w:p>
    <w:p w14:paraId="18947E62" w14:textId="174F5324" w:rsidR="003D0010" w:rsidRDefault="00BF1940">
      <w:pPr>
        <w:pStyle w:val="Heading3"/>
        <w:spacing w:before="262"/>
        <w:ind w:left="2386" w:right="2482"/>
        <w:jc w:val="center"/>
      </w:pPr>
      <w:r w:rsidRPr="00E96DB1">
        <w:t xml:space="preserve">Submitted May </w:t>
      </w:r>
      <w:r w:rsidR="009256BB">
        <w:t>8</w:t>
      </w:r>
      <w:r w:rsidRPr="00E96DB1">
        <w:t>, 202</w:t>
      </w:r>
      <w:r w:rsidR="009256BB">
        <w:t>5</w:t>
      </w:r>
    </w:p>
    <w:p w14:paraId="13C143FB" w14:textId="77777777" w:rsidR="003D0010" w:rsidRDefault="00BF1940">
      <w:pPr>
        <w:ind w:left="3649" w:right="1536" w:hanging="1499"/>
        <w:rPr>
          <w:b/>
          <w:sz w:val="24"/>
        </w:rPr>
      </w:pPr>
      <w:r>
        <w:rPr>
          <w:b/>
          <w:sz w:val="24"/>
        </w:rPr>
        <w:t>U.S. Department of Housing and Urban Development Atlanta Regional Office</w:t>
      </w:r>
    </w:p>
    <w:p w14:paraId="7859A782" w14:textId="77777777" w:rsidR="003D0010" w:rsidRDefault="00BF1940">
      <w:pPr>
        <w:ind w:left="3541" w:right="3638"/>
        <w:jc w:val="center"/>
        <w:rPr>
          <w:b/>
          <w:sz w:val="24"/>
        </w:rPr>
      </w:pPr>
      <w:r>
        <w:rPr>
          <w:b/>
          <w:sz w:val="24"/>
        </w:rPr>
        <w:t>Five Points Plaza</w:t>
      </w:r>
      <w:r>
        <w:rPr>
          <w:b/>
          <w:spacing w:val="-16"/>
          <w:sz w:val="24"/>
        </w:rPr>
        <w:t xml:space="preserve"> </w:t>
      </w:r>
      <w:r>
        <w:rPr>
          <w:b/>
          <w:sz w:val="24"/>
        </w:rPr>
        <w:t>Building 40 Marietta Street</w:t>
      </w:r>
    </w:p>
    <w:p w14:paraId="227C1054" w14:textId="77777777" w:rsidR="003D0010" w:rsidRDefault="00BF1940">
      <w:pPr>
        <w:spacing w:line="293" w:lineRule="exact"/>
        <w:ind w:left="2386" w:right="2482"/>
        <w:jc w:val="center"/>
        <w:rPr>
          <w:b/>
          <w:sz w:val="24"/>
        </w:rPr>
      </w:pPr>
      <w:r>
        <w:rPr>
          <w:b/>
          <w:sz w:val="24"/>
        </w:rPr>
        <w:t>Atlanta, GA</w:t>
      </w:r>
      <w:r>
        <w:rPr>
          <w:b/>
          <w:spacing w:val="-3"/>
          <w:sz w:val="24"/>
        </w:rPr>
        <w:t xml:space="preserve"> </w:t>
      </w:r>
      <w:r>
        <w:rPr>
          <w:b/>
          <w:sz w:val="24"/>
        </w:rPr>
        <w:t>30303</w:t>
      </w:r>
    </w:p>
    <w:p w14:paraId="0C8B21CA" w14:textId="77777777" w:rsidR="003D0010" w:rsidRDefault="003D0010">
      <w:pPr>
        <w:pStyle w:val="BodyText"/>
        <w:rPr>
          <w:b/>
          <w:sz w:val="20"/>
        </w:rPr>
      </w:pPr>
    </w:p>
    <w:p w14:paraId="509BE97F" w14:textId="77777777" w:rsidR="003D0010" w:rsidRDefault="00BF1940">
      <w:pPr>
        <w:pStyle w:val="BodyText"/>
        <w:spacing w:before="1"/>
        <w:rPr>
          <w:b/>
          <w:sz w:val="12"/>
        </w:rPr>
      </w:pPr>
      <w:r>
        <w:rPr>
          <w:noProof/>
        </w:rPr>
        <w:drawing>
          <wp:anchor distT="0" distB="0" distL="0" distR="0" simplePos="0" relativeHeight="251659264" behindDoc="0" locked="0" layoutInCell="1" allowOverlap="1" wp14:anchorId="1556A1C4" wp14:editId="37889141">
            <wp:simplePos x="0" y="0"/>
            <wp:positionH relativeFrom="page">
              <wp:posOffset>3441700</wp:posOffset>
            </wp:positionH>
            <wp:positionV relativeFrom="paragraph">
              <wp:posOffset>119043</wp:posOffset>
            </wp:positionV>
            <wp:extent cx="885187" cy="859250"/>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5" cstate="print"/>
                    <a:stretch>
                      <a:fillRect/>
                    </a:stretch>
                  </pic:blipFill>
                  <pic:spPr>
                    <a:xfrm>
                      <a:off x="0" y="0"/>
                      <a:ext cx="885187" cy="859250"/>
                    </a:xfrm>
                    <a:prstGeom prst="rect">
                      <a:avLst/>
                    </a:prstGeom>
                  </pic:spPr>
                </pic:pic>
              </a:graphicData>
            </a:graphic>
          </wp:anchor>
        </w:drawing>
      </w:r>
    </w:p>
    <w:p w14:paraId="08597FF0" w14:textId="77777777" w:rsidR="003D0010" w:rsidRDefault="003D0010">
      <w:pPr>
        <w:rPr>
          <w:sz w:val="12"/>
        </w:rPr>
        <w:sectPr w:rsidR="003D0010" w:rsidSect="001B2AB1">
          <w:footerReference w:type="default" r:id="rId16"/>
          <w:type w:val="continuous"/>
          <w:pgSz w:w="12240" w:h="15840"/>
          <w:pgMar w:top="1440" w:right="1220" w:bottom="1400" w:left="1320" w:header="720" w:footer="1209" w:gutter="0"/>
          <w:pgNumType w:start="1"/>
          <w:cols w:space="720"/>
          <w:titlePg/>
          <w:docGrid w:linePitch="299"/>
        </w:sectPr>
      </w:pPr>
    </w:p>
    <w:p w14:paraId="249D5318" w14:textId="77777777" w:rsidR="003D0010" w:rsidRDefault="00BF1940">
      <w:pPr>
        <w:spacing w:before="20"/>
        <w:ind w:left="2385" w:right="2484"/>
        <w:jc w:val="center"/>
        <w:rPr>
          <w:b/>
          <w:sz w:val="32"/>
        </w:rPr>
      </w:pPr>
      <w:r>
        <w:rPr>
          <w:b/>
          <w:sz w:val="32"/>
        </w:rPr>
        <w:lastRenderedPageBreak/>
        <w:t>Executive Summary</w:t>
      </w:r>
    </w:p>
    <w:p w14:paraId="42897B96" w14:textId="77777777" w:rsidR="003D0010" w:rsidRDefault="003D0010">
      <w:pPr>
        <w:pStyle w:val="BodyText"/>
        <w:rPr>
          <w:b/>
          <w:sz w:val="21"/>
        </w:rPr>
      </w:pPr>
    </w:p>
    <w:p w14:paraId="2F57085A" w14:textId="2467061D" w:rsidR="003D0010" w:rsidRDefault="00F6256D">
      <w:pPr>
        <w:spacing w:before="44"/>
        <w:ind w:left="120"/>
        <w:rPr>
          <w:b/>
          <w:sz w:val="28"/>
        </w:rPr>
      </w:pPr>
      <w:r>
        <w:rPr>
          <w:b/>
          <w:sz w:val="28"/>
        </w:rPr>
        <w:t>AP</w:t>
      </w:r>
      <w:r w:rsidR="00BF1940">
        <w:rPr>
          <w:b/>
          <w:sz w:val="28"/>
        </w:rPr>
        <w:t>-05 Executive Summary</w:t>
      </w:r>
    </w:p>
    <w:p w14:paraId="38E83CE3" w14:textId="77777777" w:rsidR="003D0010" w:rsidRDefault="00BF1940">
      <w:pPr>
        <w:pStyle w:val="ListParagraph"/>
        <w:numPr>
          <w:ilvl w:val="0"/>
          <w:numId w:val="16"/>
        </w:numPr>
        <w:tabs>
          <w:tab w:val="left" w:pos="840"/>
          <w:tab w:val="left" w:pos="841"/>
        </w:tabs>
        <w:spacing w:before="109"/>
        <w:ind w:firstLine="0"/>
        <w:rPr>
          <w:b/>
          <w:sz w:val="24"/>
        </w:rPr>
      </w:pPr>
      <w:r>
        <w:rPr>
          <w:b/>
          <w:sz w:val="24"/>
        </w:rPr>
        <w:t>Introduction</w:t>
      </w:r>
    </w:p>
    <w:p w14:paraId="4074A249" w14:textId="77777777" w:rsidR="003D0010" w:rsidRDefault="003D0010">
      <w:pPr>
        <w:pStyle w:val="BodyText"/>
        <w:spacing w:before="6"/>
        <w:rPr>
          <w:b/>
          <w:sz w:val="26"/>
        </w:rPr>
      </w:pPr>
    </w:p>
    <w:p w14:paraId="5582B1D8" w14:textId="77777777" w:rsidR="003D0010" w:rsidRDefault="00BF1940">
      <w:pPr>
        <w:pStyle w:val="BodyText"/>
        <w:spacing w:before="1" w:line="276" w:lineRule="auto"/>
        <w:ind w:left="120" w:right="278"/>
      </w:pPr>
      <w:r>
        <w:t>The Consolidated Plan is a 5-year plan which describes the City's community development priorities and multiyear goals based on an assessment of housing and community development needs, an analysis of housing and economic market conditions, and available resources.</w:t>
      </w:r>
    </w:p>
    <w:p w14:paraId="11ED97D1" w14:textId="77777777" w:rsidR="003D0010" w:rsidRDefault="003D0010">
      <w:pPr>
        <w:pStyle w:val="BodyText"/>
        <w:spacing w:before="11"/>
      </w:pPr>
    </w:p>
    <w:p w14:paraId="62E5F96D" w14:textId="77777777" w:rsidR="003D0010" w:rsidRDefault="00BF1940">
      <w:pPr>
        <w:pStyle w:val="BodyText"/>
        <w:spacing w:before="1" w:line="276" w:lineRule="auto"/>
        <w:ind w:left="120" w:right="417"/>
      </w:pPr>
      <w:r>
        <w:t>The Consolidated Plan is carried out through action plans, which are adopted annually. Each Annual Action Plan provides a concise summary of the actions, activities, and the specific federal and non- federal resources that will be used each year to address the priority needs and specific goals identified by the Consolidated Plan.</w:t>
      </w:r>
    </w:p>
    <w:p w14:paraId="2B9EB5E6" w14:textId="77777777" w:rsidR="003D0010" w:rsidRDefault="003D0010">
      <w:pPr>
        <w:pStyle w:val="BodyText"/>
        <w:spacing w:before="11"/>
      </w:pPr>
    </w:p>
    <w:p w14:paraId="02B4F03B" w14:textId="77777777" w:rsidR="003D0010" w:rsidRDefault="00BF1940">
      <w:pPr>
        <w:pStyle w:val="Heading3"/>
        <w:numPr>
          <w:ilvl w:val="0"/>
          <w:numId w:val="16"/>
        </w:numPr>
        <w:tabs>
          <w:tab w:val="left" w:pos="840"/>
          <w:tab w:val="left" w:pos="841"/>
        </w:tabs>
        <w:spacing w:line="276" w:lineRule="auto"/>
        <w:ind w:right="687" w:firstLine="0"/>
      </w:pPr>
      <w:r>
        <w:t>Summary of the objectives and outcomes identified in the Plan Needs</w:t>
      </w:r>
      <w:r>
        <w:rPr>
          <w:spacing w:val="-32"/>
        </w:rPr>
        <w:t xml:space="preserve"> </w:t>
      </w:r>
      <w:r>
        <w:t>Assessment Overview</w:t>
      </w:r>
    </w:p>
    <w:p w14:paraId="7270B955" w14:textId="31798FDE" w:rsidR="003D0010" w:rsidRDefault="00BF1940">
      <w:pPr>
        <w:pStyle w:val="BodyText"/>
        <w:spacing w:before="200" w:line="268" w:lineRule="auto"/>
        <w:ind w:left="115" w:right="280" w:hanging="10"/>
      </w:pPr>
      <w:r>
        <w:t xml:space="preserve">The Needs Assessment identifies Public Improvements and Infrastructure and Public Service as the priority needs for the </w:t>
      </w:r>
      <w:proofErr w:type="gramStart"/>
      <w:r>
        <w:t>City</w:t>
      </w:r>
      <w:proofErr w:type="gramEnd"/>
      <w:r>
        <w:t xml:space="preserve">. The </w:t>
      </w:r>
      <w:proofErr w:type="gramStart"/>
      <w:r>
        <w:t>City</w:t>
      </w:r>
      <w:proofErr w:type="gramEnd"/>
      <w:r>
        <w:t xml:space="preserve"> has</w:t>
      </w:r>
      <w:r w:rsidR="00E43B7A">
        <w:t xml:space="preserve"> identified</w:t>
      </w:r>
      <w:r>
        <w:t xml:space="preserve"> the Roswell Road Multiyear Sidewalk Project, begun under the 2008-2012 Consolidated Plan and continued under the</w:t>
      </w:r>
      <w:r w:rsidR="0086172A">
        <w:t xml:space="preserve"> 2018-2022 and</w:t>
      </w:r>
      <w:r>
        <w:t xml:space="preserve"> 2023-2027 Consolidated Plans</w:t>
      </w:r>
      <w:r w:rsidR="00E43B7A">
        <w:t>, as a priority need for the City</w:t>
      </w:r>
      <w:r>
        <w:t>. The 2023-2027 Consolidated Plan focus</w:t>
      </w:r>
      <w:r w:rsidR="0086172A">
        <w:t>es</w:t>
      </w:r>
      <w:r>
        <w:t xml:space="preserve"> on the completion of the Roswell Road Multiyear Sidewalk Project and the Hope Road Sidewalk Project. The CDBG Program for this project will fulfill the Suitable Living Environment objective and Availability/Accessibility outcome of the CPD Performance Measurement Framework. Any future Public Service projects will also be required to fulfill one of the three objectives [(1) Decent, Affordable Housing, (2) Suitable Living Environment, and (3) Economic Opportunities] and the three outcomes [(1) Availability/Accessibility, (2) Affordability, and (3) Sustainability].</w:t>
      </w:r>
    </w:p>
    <w:p w14:paraId="6982F108" w14:textId="77777777" w:rsidR="003D0010" w:rsidRDefault="003D0010">
      <w:pPr>
        <w:pStyle w:val="BodyText"/>
        <w:spacing w:before="11"/>
        <w:rPr>
          <w:sz w:val="23"/>
        </w:rPr>
      </w:pPr>
    </w:p>
    <w:p w14:paraId="5F65BA1D" w14:textId="77777777" w:rsidR="003D0010" w:rsidRDefault="00BF1940">
      <w:pPr>
        <w:pStyle w:val="Heading4"/>
        <w:ind w:left="106"/>
      </w:pPr>
      <w:r>
        <w:rPr>
          <w:u w:val="single"/>
        </w:rPr>
        <w:t>Section 108 Loan Guarantee Program – Consolidated Plan Minor Amendment</w:t>
      </w:r>
    </w:p>
    <w:p w14:paraId="5CA1CE30" w14:textId="77777777" w:rsidR="003D0010" w:rsidRDefault="003D0010">
      <w:pPr>
        <w:pStyle w:val="BodyText"/>
        <w:spacing w:before="4"/>
        <w:rPr>
          <w:b/>
          <w:sz w:val="23"/>
        </w:rPr>
      </w:pPr>
    </w:p>
    <w:p w14:paraId="466FF79B" w14:textId="77777777" w:rsidR="003D0010" w:rsidRDefault="00BF1940">
      <w:pPr>
        <w:pStyle w:val="BodyText"/>
        <w:spacing w:before="57" w:line="268" w:lineRule="auto"/>
        <w:ind w:left="115" w:right="277" w:hanging="10"/>
      </w:pPr>
      <w:r>
        <w:t>CDBG regulations 24 CFR Part 570.700 describe a process whereby Sandy Springs can leverage up to 5 times its most recent CDBG allocation from HUD to increase the impact of its CDBG funds and benefit to LMI residents.</w:t>
      </w:r>
    </w:p>
    <w:p w14:paraId="507ACBED" w14:textId="77777777" w:rsidR="003D0010" w:rsidRDefault="003D0010">
      <w:pPr>
        <w:pStyle w:val="BodyText"/>
        <w:spacing w:before="10"/>
        <w:rPr>
          <w:sz w:val="23"/>
        </w:rPr>
      </w:pPr>
    </w:p>
    <w:p w14:paraId="11EE1C0A" w14:textId="14F6DA67" w:rsidR="003D0010" w:rsidRDefault="00BF1940">
      <w:pPr>
        <w:pStyle w:val="BodyText"/>
        <w:spacing w:line="268" w:lineRule="auto"/>
        <w:ind w:left="115" w:right="232" w:hanging="10"/>
      </w:pPr>
      <w:r>
        <w:t xml:space="preserve">In the summer of 2017, the </w:t>
      </w:r>
      <w:proofErr w:type="gramStart"/>
      <w:r>
        <w:t>City</w:t>
      </w:r>
      <w:proofErr w:type="gramEnd"/>
      <w:r>
        <w:t xml:space="preserve"> applied for an advance on its future CDBG allocations permitted under the Section 108 Loan Program in order to more efficiently complete Phase III of the South Roswell Road Multiyear Project. Phase III will include right-of-way appraisals and acquisition, installation of pedestrian lighting, handicap ramps, and brick pavers from I-285 down to Long Island Drive which are identified LMI (low/moderate income) target areas. In 2022, target areas were identified along Hope Road.</w:t>
      </w:r>
    </w:p>
    <w:p w14:paraId="76B67669" w14:textId="77777777" w:rsidR="003D0010" w:rsidRDefault="003D0010">
      <w:pPr>
        <w:spacing w:line="268" w:lineRule="auto"/>
        <w:sectPr w:rsidR="003D0010" w:rsidSect="001B2AB1">
          <w:pgSz w:w="12240" w:h="15840"/>
          <w:pgMar w:top="1420" w:right="1220" w:bottom="1400" w:left="1320" w:header="0" w:footer="1209" w:gutter="0"/>
          <w:cols w:space="720"/>
        </w:sectPr>
      </w:pPr>
    </w:p>
    <w:p w14:paraId="50E97E9F" w14:textId="2DDF2154" w:rsidR="003D0010" w:rsidRDefault="00BF1940">
      <w:pPr>
        <w:pStyle w:val="BodyText"/>
        <w:spacing w:before="39" w:line="268" w:lineRule="auto"/>
        <w:ind w:left="115" w:right="233" w:hanging="10"/>
      </w:pPr>
      <w:r>
        <w:lastRenderedPageBreak/>
        <w:t>In J</w:t>
      </w:r>
      <w:r w:rsidR="00C467BA">
        <w:t>anuary</w:t>
      </w:r>
      <w:r>
        <w:t xml:space="preserve"> 20</w:t>
      </w:r>
      <w:r w:rsidR="00C467BA">
        <w:t>18</w:t>
      </w:r>
      <w:r>
        <w:t>, HUD awarded the City of Sandy Springs the loan guarantee assistance under Section 108 in the principal amount of $</w:t>
      </w:r>
      <w:r w:rsidR="00C467BA">
        <w:t>2,872,000</w:t>
      </w:r>
      <w:r w:rsidR="002B3ADA">
        <w:t xml:space="preserve">. The </w:t>
      </w:r>
      <w:r w:rsidR="00C467BA">
        <w:t xml:space="preserve">City of Sandy Springs </w:t>
      </w:r>
      <w:r w:rsidR="002B3ADA">
        <w:t xml:space="preserve">principal loan </w:t>
      </w:r>
      <w:r w:rsidR="00BF0549">
        <w:t>biannual payment</w:t>
      </w:r>
      <w:r w:rsidR="002B3ADA">
        <w:t xml:space="preserve"> is $287,000 with an interest payment of </w:t>
      </w:r>
      <w:r w:rsidR="00B7299B">
        <w:t>$33,265.53.</w:t>
      </w:r>
      <w:r w:rsidR="009256BB">
        <w:t xml:space="preserve"> In 2025, the City of Sandy Spring’s amended the Section 108 Loan Guarantee program from 10 years to 11 years.</w:t>
      </w:r>
    </w:p>
    <w:p w14:paraId="28AB89EE" w14:textId="77777777" w:rsidR="003D0010" w:rsidRDefault="003D0010">
      <w:pPr>
        <w:pStyle w:val="BodyText"/>
        <w:spacing w:before="8"/>
        <w:rPr>
          <w:sz w:val="23"/>
        </w:rPr>
      </w:pPr>
    </w:p>
    <w:p w14:paraId="57D74614" w14:textId="77777777" w:rsidR="003D0010" w:rsidRDefault="00BF1940">
      <w:pPr>
        <w:pStyle w:val="BodyText"/>
        <w:spacing w:before="1" w:line="271" w:lineRule="auto"/>
        <w:ind w:left="115" w:right="699" w:hanging="10"/>
      </w:pPr>
      <w:r>
        <w:t>The Section 108 Loan Guarantee Program funds represent the infusion of a considerable amount of funding at once that will have a direct benefit on the LMI residents of the City.</w:t>
      </w:r>
    </w:p>
    <w:p w14:paraId="78A84634" w14:textId="77777777" w:rsidR="003D0010" w:rsidRDefault="003D0010">
      <w:pPr>
        <w:pStyle w:val="BodyText"/>
        <w:spacing w:before="4"/>
        <w:rPr>
          <w:sz w:val="26"/>
        </w:rPr>
      </w:pPr>
    </w:p>
    <w:p w14:paraId="6A9A2A08" w14:textId="77777777" w:rsidR="003D0010" w:rsidRDefault="00BF1940">
      <w:pPr>
        <w:pStyle w:val="Heading3"/>
        <w:numPr>
          <w:ilvl w:val="0"/>
          <w:numId w:val="16"/>
        </w:numPr>
        <w:tabs>
          <w:tab w:val="left" w:pos="840"/>
          <w:tab w:val="left" w:pos="841"/>
        </w:tabs>
        <w:ind w:firstLine="0"/>
      </w:pPr>
      <w:r>
        <w:t>Evaluation of past</w:t>
      </w:r>
      <w:r>
        <w:rPr>
          <w:spacing w:val="-4"/>
        </w:rPr>
        <w:t xml:space="preserve"> </w:t>
      </w:r>
      <w:r>
        <w:t>performance</w:t>
      </w:r>
    </w:p>
    <w:p w14:paraId="374B5989" w14:textId="77777777" w:rsidR="003D0010" w:rsidRDefault="003D0010">
      <w:pPr>
        <w:pStyle w:val="BodyText"/>
        <w:spacing w:before="4"/>
        <w:rPr>
          <w:b/>
          <w:sz w:val="26"/>
        </w:rPr>
      </w:pPr>
    </w:p>
    <w:p w14:paraId="60B6B46F" w14:textId="5D2550D9" w:rsidR="003D0010" w:rsidRDefault="00BF1940">
      <w:pPr>
        <w:pStyle w:val="BodyText"/>
        <w:spacing w:line="276" w:lineRule="auto"/>
        <w:ind w:left="120" w:right="296"/>
      </w:pPr>
      <w:r>
        <w:t xml:space="preserve">Under Phase I of the Roswell Road Multiyear Sidewalk project, the </w:t>
      </w:r>
      <w:proofErr w:type="gramStart"/>
      <w:r>
        <w:t>City</w:t>
      </w:r>
      <w:proofErr w:type="gramEnd"/>
      <w:r>
        <w:t xml:space="preserve"> was able to construct 1.5 miles of sidewalks including street lights, ADA ramps, brick pavers, and landscaping from Dalrymple Road to Northridge Road. This portion of the project increased access and improved safety for Low- and Moderate-Income (LMI) residents accessing transit and other services in the corridor such as the North Fulton Service Center.</w:t>
      </w:r>
    </w:p>
    <w:p w14:paraId="5C34F418" w14:textId="77777777" w:rsidR="003D0010" w:rsidRDefault="003D0010">
      <w:pPr>
        <w:pStyle w:val="BodyText"/>
        <w:spacing w:before="2"/>
        <w:rPr>
          <w:sz w:val="23"/>
        </w:rPr>
      </w:pPr>
    </w:p>
    <w:p w14:paraId="76851A87" w14:textId="77777777" w:rsidR="003D0010" w:rsidRDefault="00BF1940">
      <w:pPr>
        <w:pStyle w:val="BodyText"/>
        <w:spacing w:line="276" w:lineRule="auto"/>
        <w:ind w:left="120" w:right="483"/>
      </w:pPr>
      <w:r>
        <w:t xml:space="preserve">Based on the significant pedestrian improvements in the corridor, it is the City’s desire to </w:t>
      </w:r>
      <w:proofErr w:type="gramStart"/>
      <w:r>
        <w:t>continue on</w:t>
      </w:r>
      <w:proofErr w:type="gramEnd"/>
      <w:r>
        <w:t xml:space="preserve"> with the project and complete Phase II which will afford the same access and safety to LMI residents between Northridge Road and the Chattahoochee River. The project will also include improvements along Hightower Trail to the Community Assistance Center, one of the City’s nonprofit partners. Once this is complete the </w:t>
      </w:r>
      <w:proofErr w:type="gramStart"/>
      <w:r>
        <w:t>City</w:t>
      </w:r>
      <w:proofErr w:type="gramEnd"/>
      <w:r>
        <w:t xml:space="preserve"> will begin on the Hope Road Sidewalk Project; which will have limits from Roswell Road and Dunwoody Place.</w:t>
      </w:r>
    </w:p>
    <w:p w14:paraId="6B5796C4" w14:textId="77777777" w:rsidR="003D0010" w:rsidRDefault="003D0010">
      <w:pPr>
        <w:pStyle w:val="BodyText"/>
        <w:spacing w:before="10"/>
      </w:pPr>
    </w:p>
    <w:p w14:paraId="1A3FC26F" w14:textId="77777777" w:rsidR="003D0010" w:rsidRDefault="00BF1940">
      <w:pPr>
        <w:pStyle w:val="Heading3"/>
        <w:numPr>
          <w:ilvl w:val="0"/>
          <w:numId w:val="16"/>
        </w:numPr>
        <w:tabs>
          <w:tab w:val="left" w:pos="840"/>
          <w:tab w:val="left" w:pos="841"/>
        </w:tabs>
        <w:ind w:firstLine="0"/>
      </w:pPr>
      <w:r>
        <w:t>Summary of citizen participation process and consultation</w:t>
      </w:r>
      <w:r>
        <w:rPr>
          <w:spacing w:val="-8"/>
        </w:rPr>
        <w:t xml:space="preserve"> </w:t>
      </w:r>
      <w:r>
        <w:t>process</w:t>
      </w:r>
    </w:p>
    <w:p w14:paraId="1B12DF17" w14:textId="77777777" w:rsidR="003D0010" w:rsidRDefault="003D0010">
      <w:pPr>
        <w:pStyle w:val="BodyText"/>
        <w:spacing w:before="6"/>
        <w:rPr>
          <w:b/>
          <w:sz w:val="26"/>
        </w:rPr>
      </w:pPr>
    </w:p>
    <w:p w14:paraId="66136F86" w14:textId="7B9B6DD8" w:rsidR="003D0010" w:rsidRDefault="00BF1940" w:rsidP="00D154E0">
      <w:pPr>
        <w:pStyle w:val="BodyText"/>
        <w:spacing w:before="1"/>
        <w:ind w:left="120"/>
      </w:pPr>
      <w:r>
        <w:t xml:space="preserve">The City of Sandy Springs adopted its Citizen Participation Plan in </w:t>
      </w:r>
      <w:proofErr w:type="gramStart"/>
      <w:r>
        <w:t>2006</w:t>
      </w:r>
      <w:proofErr w:type="gramEnd"/>
      <w:r w:rsidR="00035DA5">
        <w:t xml:space="preserve"> and it was</w:t>
      </w:r>
      <w:r>
        <w:t xml:space="preserve"> last updated in 2017. The plan</w:t>
      </w:r>
      <w:r w:rsidR="00035DA5">
        <w:t xml:space="preserve"> </w:t>
      </w:r>
      <w:r>
        <w:t>serves as the City’s official policy for involving the community in the development of all planning</w:t>
      </w:r>
    </w:p>
    <w:p w14:paraId="12AA5BF9" w14:textId="522C3299" w:rsidR="003D0010" w:rsidRDefault="00BF1940">
      <w:pPr>
        <w:pStyle w:val="BodyText"/>
        <w:spacing w:before="41"/>
        <w:ind w:left="120"/>
      </w:pPr>
      <w:r>
        <w:t>documents related to the CDBG program and the evaluation of the program’s annual performance.</w:t>
      </w:r>
    </w:p>
    <w:p w14:paraId="2C970F56" w14:textId="77777777" w:rsidR="003D0010" w:rsidRDefault="003D0010">
      <w:pPr>
        <w:pStyle w:val="BodyText"/>
        <w:spacing w:before="2"/>
        <w:rPr>
          <w:sz w:val="26"/>
        </w:rPr>
      </w:pPr>
    </w:p>
    <w:p w14:paraId="3A3432B4" w14:textId="77777777" w:rsidR="003D0010" w:rsidRDefault="00BF1940">
      <w:pPr>
        <w:pStyle w:val="BodyText"/>
        <w:spacing w:line="276" w:lineRule="auto"/>
        <w:ind w:left="120" w:right="276"/>
      </w:pPr>
      <w:r>
        <w:t>In conformance with the Citizen Participation Plan, the City held the required public hearing and meetings to solicit comments on community needs prior to creation of a draft 5-year Consolidated Plan. Those meetings were as follows:</w:t>
      </w:r>
    </w:p>
    <w:p w14:paraId="7F8A02C5" w14:textId="77777777" w:rsidR="003D0010" w:rsidRDefault="003D0010">
      <w:pPr>
        <w:pStyle w:val="BodyText"/>
        <w:spacing w:before="12"/>
      </w:pPr>
    </w:p>
    <w:p w14:paraId="6C994888" w14:textId="2A357A61" w:rsidR="003D0010" w:rsidRDefault="00C04524">
      <w:pPr>
        <w:pStyle w:val="ListParagraph"/>
        <w:numPr>
          <w:ilvl w:val="1"/>
          <w:numId w:val="16"/>
        </w:numPr>
        <w:tabs>
          <w:tab w:val="left" w:pos="841"/>
        </w:tabs>
      </w:pPr>
      <w:r>
        <w:t>Work Session, Draft Review, and Public Comment Period announcement</w:t>
      </w:r>
      <w:r w:rsidR="00BF1940">
        <w:t xml:space="preserve"> on Tuesday, </w:t>
      </w:r>
      <w:r>
        <w:t>March</w:t>
      </w:r>
      <w:r w:rsidR="00BF1940">
        <w:t xml:space="preserve"> </w:t>
      </w:r>
      <w:r>
        <w:t>1</w:t>
      </w:r>
      <w:r w:rsidR="009256BB">
        <w:t>8</w:t>
      </w:r>
      <w:r w:rsidR="00BF1940">
        <w:t xml:space="preserve">, </w:t>
      </w:r>
      <w:proofErr w:type="gramStart"/>
      <w:r w:rsidR="00BF1940">
        <w:t>202</w:t>
      </w:r>
      <w:r w:rsidR="009256BB">
        <w:t>5</w:t>
      </w:r>
      <w:proofErr w:type="gramEnd"/>
      <w:r w:rsidR="00BF1940">
        <w:t xml:space="preserve"> at 6:00 p.m. (Sandy Springs City</w:t>
      </w:r>
      <w:r w:rsidR="00BF1940">
        <w:rPr>
          <w:spacing w:val="-24"/>
        </w:rPr>
        <w:t xml:space="preserve"> </w:t>
      </w:r>
      <w:r w:rsidR="00BF1940">
        <w:t>Hall)</w:t>
      </w:r>
    </w:p>
    <w:p w14:paraId="4F808B1B" w14:textId="647DC928" w:rsidR="003D0010" w:rsidRDefault="00C04524">
      <w:pPr>
        <w:pStyle w:val="ListParagraph"/>
        <w:numPr>
          <w:ilvl w:val="1"/>
          <w:numId w:val="16"/>
        </w:numPr>
        <w:tabs>
          <w:tab w:val="left" w:pos="841"/>
        </w:tabs>
        <w:spacing w:before="41"/>
      </w:pPr>
      <w:r>
        <w:t>Public Hearing and Adoption</w:t>
      </w:r>
      <w:r w:rsidR="00BF1940">
        <w:t xml:space="preserve"> on </w:t>
      </w:r>
      <w:r>
        <w:t>Tu</w:t>
      </w:r>
      <w:r w:rsidR="00BF1940">
        <w:t xml:space="preserve">esday, </w:t>
      </w:r>
      <w:r w:rsidR="009256BB">
        <w:t>May 6</w:t>
      </w:r>
      <w:r w:rsidR="00BF1940">
        <w:t xml:space="preserve">, </w:t>
      </w:r>
      <w:proofErr w:type="gramStart"/>
      <w:r w:rsidR="00BF1940">
        <w:t>202</w:t>
      </w:r>
      <w:r w:rsidR="009256BB">
        <w:t>5</w:t>
      </w:r>
      <w:proofErr w:type="gramEnd"/>
      <w:r w:rsidR="00BF1940">
        <w:t xml:space="preserve"> at 6:00 p.m. (Sandy Springs City</w:t>
      </w:r>
      <w:r w:rsidR="00BF1940">
        <w:rPr>
          <w:spacing w:val="-23"/>
        </w:rPr>
        <w:t xml:space="preserve"> </w:t>
      </w:r>
      <w:r w:rsidR="00BF1940">
        <w:t>Hall)</w:t>
      </w:r>
    </w:p>
    <w:p w14:paraId="7C3FEA0A" w14:textId="77777777" w:rsidR="003D0010" w:rsidRDefault="003D0010">
      <w:pPr>
        <w:pStyle w:val="BodyText"/>
        <w:spacing w:before="4"/>
        <w:rPr>
          <w:sz w:val="26"/>
        </w:rPr>
      </w:pPr>
    </w:p>
    <w:p w14:paraId="3B027998" w14:textId="77777777" w:rsidR="003D0010" w:rsidRDefault="00BF1940">
      <w:pPr>
        <w:pStyle w:val="BodyText"/>
        <w:spacing w:before="1" w:line="276" w:lineRule="auto"/>
        <w:ind w:left="120" w:right="327"/>
      </w:pPr>
      <w:r>
        <w:t xml:space="preserve">In addition to receiving public comments and consulting with these agencies, the City of Sandy Springs maintains a webpage dedicated to the CDBG Program and the development of the Consolidated Plan </w:t>
      </w:r>
      <w:proofErr w:type="gramStart"/>
      <w:r>
        <w:t>in an effort to</w:t>
      </w:r>
      <w:proofErr w:type="gramEnd"/>
      <w:r>
        <w:t xml:space="preserve"> broaden public participation in the City’s process. The </w:t>
      </w:r>
      <w:proofErr w:type="gramStart"/>
      <w:r>
        <w:t>City</w:t>
      </w:r>
      <w:proofErr w:type="gramEnd"/>
      <w:r>
        <w:t xml:space="preserve"> also has a dedicated email address (cdbgprogram@sandyspringsga.gov) to allow questions or comments to be sent to the City on any aspect of the CDBG program to give the community easy access to CDBG Program information.</w:t>
      </w:r>
    </w:p>
    <w:p w14:paraId="68FF8EB6" w14:textId="77777777" w:rsidR="003D0010" w:rsidRDefault="003D0010">
      <w:pPr>
        <w:spacing w:line="276" w:lineRule="auto"/>
        <w:sectPr w:rsidR="003D0010" w:rsidSect="001B2AB1">
          <w:pgSz w:w="12240" w:h="15840"/>
          <w:pgMar w:top="1400" w:right="1220" w:bottom="1400" w:left="1320" w:header="0" w:footer="1209" w:gutter="0"/>
          <w:cols w:space="720"/>
        </w:sectPr>
      </w:pPr>
    </w:p>
    <w:p w14:paraId="2F12DBCC" w14:textId="77777777" w:rsidR="003D0010" w:rsidRDefault="00BF1940">
      <w:pPr>
        <w:pStyle w:val="Heading3"/>
        <w:numPr>
          <w:ilvl w:val="0"/>
          <w:numId w:val="16"/>
        </w:numPr>
        <w:tabs>
          <w:tab w:val="left" w:pos="840"/>
          <w:tab w:val="left" w:pos="841"/>
        </w:tabs>
        <w:spacing w:before="40"/>
        <w:ind w:firstLine="0"/>
      </w:pPr>
      <w:r>
        <w:lastRenderedPageBreak/>
        <w:t>Summary of public</w:t>
      </w:r>
      <w:r>
        <w:rPr>
          <w:spacing w:val="-2"/>
        </w:rPr>
        <w:t xml:space="preserve"> </w:t>
      </w:r>
      <w:r>
        <w:t>comments</w:t>
      </w:r>
    </w:p>
    <w:p w14:paraId="0186E85F" w14:textId="77777777" w:rsidR="003D0010" w:rsidRDefault="003D0010">
      <w:pPr>
        <w:pStyle w:val="BodyText"/>
        <w:spacing w:before="6"/>
        <w:rPr>
          <w:b/>
          <w:sz w:val="26"/>
        </w:rPr>
      </w:pPr>
    </w:p>
    <w:p w14:paraId="2F8D2E06" w14:textId="77777777" w:rsidR="003D0010" w:rsidRDefault="00BF1940">
      <w:pPr>
        <w:pStyle w:val="BodyText"/>
        <w:spacing w:line="276" w:lineRule="auto"/>
        <w:ind w:left="120" w:right="720"/>
      </w:pPr>
      <w:r>
        <w:t>Over the course of the Citizen Participation process discussed above, the Community Development Department staff received comments from and/or consulted with the following agencies:</w:t>
      </w:r>
    </w:p>
    <w:p w14:paraId="562B67C8" w14:textId="77777777" w:rsidR="003D0010" w:rsidRDefault="003D0010">
      <w:pPr>
        <w:pStyle w:val="BodyText"/>
        <w:rPr>
          <w:sz w:val="23"/>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616"/>
      </w:tblGrid>
      <w:tr w:rsidR="003D0010" w14:paraId="6E80A2E9" w14:textId="77777777">
        <w:trPr>
          <w:trHeight w:val="4449"/>
        </w:trPr>
        <w:tc>
          <w:tcPr>
            <w:tcW w:w="4623" w:type="dxa"/>
          </w:tcPr>
          <w:p w14:paraId="5A39538F" w14:textId="77777777" w:rsidR="003D0010" w:rsidRDefault="00BF1940">
            <w:pPr>
              <w:pStyle w:val="TableParagraph"/>
              <w:numPr>
                <w:ilvl w:val="0"/>
                <w:numId w:val="15"/>
              </w:numPr>
              <w:tabs>
                <w:tab w:val="left" w:pos="233"/>
              </w:tabs>
              <w:spacing w:before="47"/>
              <w:ind w:hanging="117"/>
            </w:pPr>
            <w:r>
              <w:t>Child Development</w:t>
            </w:r>
            <w:r>
              <w:rPr>
                <w:spacing w:val="-2"/>
              </w:rPr>
              <w:t xml:space="preserve"> </w:t>
            </w:r>
            <w:r>
              <w:t>Association</w:t>
            </w:r>
          </w:p>
          <w:p w14:paraId="64478CAF" w14:textId="77777777" w:rsidR="003D0010" w:rsidRDefault="00BF1940">
            <w:pPr>
              <w:pStyle w:val="TableParagraph"/>
              <w:numPr>
                <w:ilvl w:val="0"/>
                <w:numId w:val="15"/>
              </w:numPr>
              <w:tabs>
                <w:tab w:val="left" w:pos="233"/>
              </w:tabs>
              <w:spacing w:before="53"/>
              <w:ind w:hanging="117"/>
            </w:pPr>
            <w:r>
              <w:t>Community Assistance</w:t>
            </w:r>
            <w:r>
              <w:rPr>
                <w:spacing w:val="-3"/>
              </w:rPr>
              <w:t xml:space="preserve"> </w:t>
            </w:r>
            <w:r>
              <w:t>Center</w:t>
            </w:r>
          </w:p>
          <w:p w14:paraId="27ECF975" w14:textId="77777777" w:rsidR="003D0010" w:rsidRDefault="00BF1940">
            <w:pPr>
              <w:pStyle w:val="TableParagraph"/>
              <w:numPr>
                <w:ilvl w:val="0"/>
                <w:numId w:val="15"/>
              </w:numPr>
              <w:tabs>
                <w:tab w:val="left" w:pos="233"/>
              </w:tabs>
              <w:spacing w:before="51"/>
              <w:ind w:hanging="117"/>
            </w:pPr>
            <w:r>
              <w:t>The Drake</w:t>
            </w:r>
            <w:r>
              <w:rPr>
                <w:spacing w:val="-3"/>
              </w:rPr>
              <w:t xml:space="preserve"> </w:t>
            </w:r>
            <w:r>
              <w:t>House</w:t>
            </w:r>
          </w:p>
          <w:p w14:paraId="492AB5DA" w14:textId="77777777" w:rsidR="003D0010" w:rsidRDefault="00BF1940">
            <w:pPr>
              <w:pStyle w:val="TableParagraph"/>
              <w:numPr>
                <w:ilvl w:val="0"/>
                <w:numId w:val="15"/>
              </w:numPr>
              <w:tabs>
                <w:tab w:val="left" w:pos="233"/>
              </w:tabs>
              <w:spacing w:before="48"/>
              <w:ind w:hanging="117"/>
            </w:pPr>
            <w:r>
              <w:t>Families</w:t>
            </w:r>
            <w:r>
              <w:rPr>
                <w:spacing w:val="-1"/>
              </w:rPr>
              <w:t xml:space="preserve"> </w:t>
            </w:r>
            <w:r>
              <w:t>First</w:t>
            </w:r>
          </w:p>
          <w:p w14:paraId="068F3674" w14:textId="77777777" w:rsidR="003D0010" w:rsidRDefault="00BF1940">
            <w:pPr>
              <w:pStyle w:val="TableParagraph"/>
              <w:spacing w:before="50"/>
              <w:ind w:left="115"/>
            </w:pPr>
            <w:r>
              <w:t>-Friends of the Sandy Springs Library</w:t>
            </w:r>
          </w:p>
          <w:p w14:paraId="3F28B3D7" w14:textId="77777777" w:rsidR="003D0010" w:rsidRDefault="00BF1940">
            <w:pPr>
              <w:pStyle w:val="TableParagraph"/>
              <w:spacing w:before="61"/>
              <w:ind w:left="115"/>
            </w:pPr>
            <w:r>
              <w:t>-Heritage Sandy Springs</w:t>
            </w:r>
          </w:p>
          <w:p w14:paraId="178825AF" w14:textId="77777777" w:rsidR="003D0010" w:rsidRDefault="00BF1940">
            <w:pPr>
              <w:pStyle w:val="TableParagraph"/>
              <w:spacing w:before="56"/>
              <w:ind w:left="115"/>
            </w:pPr>
            <w:r>
              <w:t>-Homestretch</w:t>
            </w:r>
          </w:p>
          <w:p w14:paraId="5D1A7799" w14:textId="77777777" w:rsidR="003D0010" w:rsidRDefault="00BF1940">
            <w:pPr>
              <w:pStyle w:val="TableParagraph"/>
              <w:spacing w:before="60"/>
              <w:ind w:left="115"/>
            </w:pPr>
            <w:r>
              <w:t>-Los Ninos Primero</w:t>
            </w:r>
          </w:p>
          <w:p w14:paraId="5B6B1E4B" w14:textId="77777777" w:rsidR="003D0010" w:rsidRDefault="00BF1940">
            <w:pPr>
              <w:pStyle w:val="TableParagraph"/>
              <w:spacing w:before="58"/>
              <w:ind w:left="115"/>
            </w:pPr>
            <w:r>
              <w:t>-Mary Hall Freedom House</w:t>
            </w:r>
          </w:p>
          <w:p w14:paraId="37760ACC" w14:textId="77777777" w:rsidR="003D0010" w:rsidRDefault="00BF1940">
            <w:pPr>
              <w:pStyle w:val="TableParagraph"/>
              <w:spacing w:before="58"/>
              <w:ind w:left="115"/>
            </w:pPr>
            <w:r>
              <w:t>-Sandy Springs Christian Church</w:t>
            </w:r>
          </w:p>
          <w:p w14:paraId="46890EFF" w14:textId="77777777" w:rsidR="003D0010" w:rsidRDefault="00BF1940">
            <w:pPr>
              <w:pStyle w:val="TableParagraph"/>
              <w:spacing w:before="57"/>
              <w:ind w:left="115"/>
            </w:pPr>
            <w:r>
              <w:t>-City of Brookhaven</w:t>
            </w:r>
          </w:p>
          <w:p w14:paraId="13113324" w14:textId="77777777" w:rsidR="003D0010" w:rsidRDefault="00BF1940">
            <w:pPr>
              <w:pStyle w:val="TableParagraph"/>
              <w:spacing w:before="61"/>
              <w:ind w:left="115"/>
            </w:pPr>
            <w:r>
              <w:t>-Fulton County</w:t>
            </w:r>
          </w:p>
        </w:tc>
        <w:tc>
          <w:tcPr>
            <w:tcW w:w="4616" w:type="dxa"/>
          </w:tcPr>
          <w:p w14:paraId="15E3B224" w14:textId="77777777" w:rsidR="003D0010" w:rsidRDefault="00BF1940">
            <w:pPr>
              <w:pStyle w:val="TableParagraph"/>
              <w:spacing w:before="47"/>
              <w:ind w:left="112"/>
            </w:pPr>
            <w:r>
              <w:t>-Sandy Springs Mission</w:t>
            </w:r>
          </w:p>
          <w:p w14:paraId="5B35BC2F" w14:textId="77777777" w:rsidR="003D0010" w:rsidRDefault="00BF1940">
            <w:pPr>
              <w:pStyle w:val="TableParagraph"/>
              <w:spacing w:before="60"/>
              <w:ind w:left="112"/>
            </w:pPr>
            <w:r>
              <w:t>-Sandy Springs Regional</w:t>
            </w:r>
            <w:r>
              <w:rPr>
                <w:spacing w:val="-10"/>
              </w:rPr>
              <w:t xml:space="preserve"> </w:t>
            </w:r>
            <w:r>
              <w:t>Library</w:t>
            </w:r>
          </w:p>
          <w:p w14:paraId="37813E40" w14:textId="77777777" w:rsidR="003D0010" w:rsidRDefault="00BF1940">
            <w:pPr>
              <w:pStyle w:val="TableParagraph"/>
              <w:spacing w:before="39"/>
              <w:ind w:left="112"/>
            </w:pPr>
            <w:r>
              <w:t>-Sandy Springs Education</w:t>
            </w:r>
            <w:r>
              <w:rPr>
                <w:spacing w:val="-5"/>
              </w:rPr>
              <w:t xml:space="preserve"> </w:t>
            </w:r>
            <w:r>
              <w:t>Force</w:t>
            </w:r>
          </w:p>
          <w:p w14:paraId="743DFBA8" w14:textId="77777777" w:rsidR="003D0010" w:rsidRDefault="00BF1940">
            <w:pPr>
              <w:pStyle w:val="TableParagraph"/>
              <w:spacing w:before="38" w:line="273" w:lineRule="auto"/>
              <w:ind w:left="112" w:right="1306"/>
            </w:pPr>
            <w:r>
              <w:t>-Sharon Community Church -U Hope CDC, Inc.</w:t>
            </w:r>
          </w:p>
          <w:p w14:paraId="08EC5724" w14:textId="77777777" w:rsidR="003D0010" w:rsidRDefault="00BF1940">
            <w:pPr>
              <w:pStyle w:val="TableParagraph"/>
              <w:spacing w:before="5"/>
              <w:ind w:left="112"/>
            </w:pPr>
            <w:r>
              <w:t>-Center for Pan Asian Community Services</w:t>
            </w:r>
          </w:p>
          <w:p w14:paraId="6DD7C456" w14:textId="77777777" w:rsidR="003D0010" w:rsidRDefault="00BF1940">
            <w:pPr>
              <w:pStyle w:val="TableParagraph"/>
              <w:spacing w:before="56"/>
              <w:ind w:left="112"/>
            </w:pPr>
            <w:r>
              <w:t>-Atlanta Regional Commission</w:t>
            </w:r>
          </w:p>
          <w:p w14:paraId="0994034B" w14:textId="77777777" w:rsidR="003D0010" w:rsidRDefault="00BF1940">
            <w:pPr>
              <w:pStyle w:val="TableParagraph"/>
              <w:spacing w:before="60"/>
              <w:ind w:left="112"/>
            </w:pPr>
            <w:r>
              <w:t>-City of</w:t>
            </w:r>
            <w:r>
              <w:rPr>
                <w:spacing w:val="-5"/>
              </w:rPr>
              <w:t xml:space="preserve"> </w:t>
            </w:r>
            <w:r>
              <w:t>Atlanta</w:t>
            </w:r>
          </w:p>
          <w:p w14:paraId="0E4F0507" w14:textId="77777777" w:rsidR="003D0010" w:rsidRDefault="00BF1940">
            <w:pPr>
              <w:pStyle w:val="TableParagraph"/>
              <w:spacing w:before="60"/>
              <w:ind w:left="112"/>
            </w:pPr>
            <w:r>
              <w:t>-City of</w:t>
            </w:r>
            <w:r>
              <w:rPr>
                <w:spacing w:val="-5"/>
              </w:rPr>
              <w:t xml:space="preserve"> </w:t>
            </w:r>
            <w:r>
              <w:t>Roswell</w:t>
            </w:r>
          </w:p>
          <w:p w14:paraId="08809A8A" w14:textId="77777777" w:rsidR="003D0010" w:rsidRDefault="00BF1940">
            <w:pPr>
              <w:pStyle w:val="TableParagraph"/>
              <w:spacing w:before="56"/>
              <w:ind w:left="112"/>
            </w:pPr>
            <w:r>
              <w:t>-Cobb County</w:t>
            </w:r>
          </w:p>
          <w:p w14:paraId="48B54E10" w14:textId="77777777" w:rsidR="003D0010" w:rsidRDefault="00BF1940">
            <w:pPr>
              <w:pStyle w:val="TableParagraph"/>
              <w:spacing w:before="60"/>
              <w:ind w:left="112"/>
            </w:pPr>
            <w:r>
              <w:t>-City of Dunwoody</w:t>
            </w:r>
          </w:p>
        </w:tc>
      </w:tr>
    </w:tbl>
    <w:p w14:paraId="57F6C273" w14:textId="77777777" w:rsidR="003D0010" w:rsidRDefault="003D0010">
      <w:pPr>
        <w:pStyle w:val="BodyText"/>
      </w:pPr>
    </w:p>
    <w:p w14:paraId="6805F39F" w14:textId="77777777" w:rsidR="003D0010" w:rsidRDefault="00BF1940">
      <w:pPr>
        <w:pStyle w:val="BodyText"/>
        <w:spacing w:line="268" w:lineRule="auto"/>
        <w:ind w:left="115" w:right="325" w:hanging="10"/>
      </w:pPr>
      <w:r>
        <w:t xml:space="preserve">Through the community participation process, staff received comments from The Drake House organization, Los Ninos Primero and the Community Assistance Center which indicated a desire to be considered for funding, as well as three property owners and one other resident </w:t>
      </w:r>
      <w:proofErr w:type="gramStart"/>
      <w:r>
        <w:t>in regard to</w:t>
      </w:r>
      <w:proofErr w:type="gramEnd"/>
      <w:r>
        <w:t xml:space="preserve"> affordable housing opportunities for low-income residents within the City and region.</w:t>
      </w:r>
    </w:p>
    <w:p w14:paraId="475FFF3E" w14:textId="77777777" w:rsidR="003D0010" w:rsidRDefault="003D0010">
      <w:pPr>
        <w:pStyle w:val="BodyText"/>
        <w:spacing w:before="9"/>
        <w:rPr>
          <w:sz w:val="23"/>
        </w:rPr>
      </w:pPr>
    </w:p>
    <w:p w14:paraId="48CFB741" w14:textId="77777777" w:rsidR="003D0010" w:rsidRDefault="00BF1940">
      <w:pPr>
        <w:pStyle w:val="Heading3"/>
        <w:numPr>
          <w:ilvl w:val="0"/>
          <w:numId w:val="16"/>
        </w:numPr>
        <w:tabs>
          <w:tab w:val="left" w:pos="840"/>
          <w:tab w:val="left" w:pos="841"/>
        </w:tabs>
        <w:spacing w:before="1"/>
        <w:ind w:firstLine="0"/>
      </w:pPr>
      <w:r>
        <w:t>Summary of comments or views not accepted and the reasons for not accepting</w:t>
      </w:r>
      <w:r>
        <w:rPr>
          <w:spacing w:val="-23"/>
        </w:rPr>
        <w:t xml:space="preserve"> </w:t>
      </w:r>
      <w:r>
        <w:t>them</w:t>
      </w:r>
    </w:p>
    <w:p w14:paraId="63B60843" w14:textId="77777777" w:rsidR="003D0010" w:rsidRDefault="003D0010">
      <w:pPr>
        <w:pStyle w:val="BodyText"/>
        <w:spacing w:before="8"/>
        <w:rPr>
          <w:b/>
          <w:sz w:val="26"/>
        </w:rPr>
      </w:pPr>
    </w:p>
    <w:p w14:paraId="5967CF66" w14:textId="77777777" w:rsidR="003D0010" w:rsidRDefault="00BF1940">
      <w:pPr>
        <w:pStyle w:val="BodyText"/>
        <w:ind w:left="120"/>
      </w:pPr>
      <w:r>
        <w:t xml:space="preserve">All comments and views were accepted by the </w:t>
      </w:r>
      <w:proofErr w:type="gramStart"/>
      <w:r>
        <w:t>City</w:t>
      </w:r>
      <w:proofErr w:type="gramEnd"/>
      <w:r>
        <w:t xml:space="preserve"> during the Citizen Participation process.</w:t>
      </w:r>
    </w:p>
    <w:p w14:paraId="7E8C6CD1" w14:textId="77777777" w:rsidR="003D0010" w:rsidRDefault="003D0010">
      <w:pPr>
        <w:pStyle w:val="BodyText"/>
        <w:spacing w:before="2"/>
        <w:rPr>
          <w:sz w:val="26"/>
        </w:rPr>
      </w:pPr>
    </w:p>
    <w:p w14:paraId="6C379C4A" w14:textId="77777777" w:rsidR="003D0010" w:rsidRDefault="00BF1940">
      <w:pPr>
        <w:pStyle w:val="Heading3"/>
        <w:numPr>
          <w:ilvl w:val="0"/>
          <w:numId w:val="16"/>
        </w:numPr>
        <w:tabs>
          <w:tab w:val="left" w:pos="840"/>
          <w:tab w:val="left" w:pos="841"/>
        </w:tabs>
        <w:ind w:firstLine="0"/>
      </w:pPr>
      <w:r>
        <w:t>Summary</w:t>
      </w:r>
    </w:p>
    <w:p w14:paraId="2C73A138" w14:textId="77777777" w:rsidR="003D0010" w:rsidRDefault="003D0010">
      <w:pPr>
        <w:pStyle w:val="BodyText"/>
        <w:spacing w:before="7"/>
        <w:rPr>
          <w:b/>
          <w:sz w:val="26"/>
        </w:rPr>
      </w:pPr>
    </w:p>
    <w:p w14:paraId="6AFCAF31" w14:textId="6AEAFB39" w:rsidR="003D0010" w:rsidRDefault="00BF1940">
      <w:pPr>
        <w:pStyle w:val="BodyText"/>
        <w:spacing w:line="276" w:lineRule="auto"/>
        <w:ind w:left="120" w:right="210"/>
      </w:pPr>
      <w:r>
        <w:t>Based on the Needs Assessment and Market Analysis, the city determined that the most appropriate use of its CDBG allocation during the 2023-2027 Consolidated Planning period is for Public Improvements and Infrastructure and Public Service projects. Due to the previous project undertaken with CDBG funds, the initial focus of the plan will be to complete the Roswell Road Multiyear Sidewalk Project as outlined in the 202</w:t>
      </w:r>
      <w:r w:rsidR="009256BB">
        <w:t>5</w:t>
      </w:r>
      <w:r>
        <w:t xml:space="preserve"> Annual Action Plan</w:t>
      </w:r>
      <w:r w:rsidR="003B3560">
        <w:t>,</w:t>
      </w:r>
      <w:r>
        <w:t xml:space="preserve"> while preparing for the Hope Road Sidewalk Project.</w:t>
      </w:r>
    </w:p>
    <w:p w14:paraId="7AD9E06F" w14:textId="77777777" w:rsidR="003D0010" w:rsidRDefault="003D0010">
      <w:pPr>
        <w:spacing w:line="276" w:lineRule="auto"/>
        <w:sectPr w:rsidR="003D0010" w:rsidSect="001B2AB1">
          <w:pgSz w:w="12240" w:h="15840"/>
          <w:pgMar w:top="1400" w:right="1220" w:bottom="1400" w:left="1320" w:header="0" w:footer="1209" w:gutter="0"/>
          <w:cols w:space="720"/>
        </w:sectPr>
      </w:pPr>
    </w:p>
    <w:p w14:paraId="1384096C" w14:textId="77777777" w:rsidR="003D0010" w:rsidRDefault="00BF1940">
      <w:pPr>
        <w:pStyle w:val="Heading1"/>
      </w:pPr>
      <w:r>
        <w:lastRenderedPageBreak/>
        <w:t>The Process</w:t>
      </w:r>
    </w:p>
    <w:p w14:paraId="4B6A3AE4" w14:textId="77777777" w:rsidR="003D0010" w:rsidRDefault="003D0010">
      <w:pPr>
        <w:pStyle w:val="BodyText"/>
        <w:spacing w:before="7"/>
        <w:rPr>
          <w:b/>
          <w:sz w:val="24"/>
        </w:rPr>
      </w:pPr>
    </w:p>
    <w:p w14:paraId="456221AE" w14:textId="77777777" w:rsidR="003D0010" w:rsidRDefault="00BF1940">
      <w:pPr>
        <w:pStyle w:val="Heading2"/>
        <w:spacing w:before="1"/>
        <w:ind w:left="120"/>
      </w:pPr>
      <w:r>
        <w:t>PR-05 Lead &amp; Responsible Agencies</w:t>
      </w:r>
    </w:p>
    <w:p w14:paraId="60B2FCC8" w14:textId="77777777" w:rsidR="003D0010" w:rsidRDefault="00BF1940">
      <w:pPr>
        <w:pStyle w:val="Heading3"/>
        <w:tabs>
          <w:tab w:val="left" w:pos="840"/>
        </w:tabs>
        <w:spacing w:before="109"/>
        <w:ind w:left="120"/>
      </w:pPr>
      <w:r>
        <w:t>1.</w:t>
      </w:r>
      <w:r>
        <w:tab/>
        <w:t>Agency/entity responsible for preparing/administering the Consolidated</w:t>
      </w:r>
      <w:r>
        <w:rPr>
          <w:spacing w:val="-13"/>
        </w:rPr>
        <w:t xml:space="preserve"> </w:t>
      </w:r>
      <w:r>
        <w:t>Plan</w:t>
      </w:r>
    </w:p>
    <w:p w14:paraId="4D986610" w14:textId="77777777" w:rsidR="003D0010" w:rsidRDefault="003D0010">
      <w:pPr>
        <w:pStyle w:val="BodyText"/>
        <w:rPr>
          <w:b/>
          <w:sz w:val="20"/>
        </w:rPr>
      </w:pPr>
    </w:p>
    <w:p w14:paraId="6A9052BF" w14:textId="77777777" w:rsidR="003D0010" w:rsidRDefault="00BF1940">
      <w:pPr>
        <w:spacing w:line="276" w:lineRule="auto"/>
        <w:ind w:left="120" w:right="278"/>
        <w:rPr>
          <w:sz w:val="24"/>
        </w:rPr>
      </w:pPr>
      <w:r>
        <w:rPr>
          <w:sz w:val="24"/>
        </w:rPr>
        <w:t>The following are the agencies/entities responsible for preparing the Consolidated Plan and those responsible for administration of each grant program and funding source.</w:t>
      </w:r>
    </w:p>
    <w:p w14:paraId="3DC3488C" w14:textId="77777777" w:rsidR="003D0010" w:rsidRDefault="003D0010">
      <w:pPr>
        <w:pStyle w:val="BodyText"/>
        <w:spacing w:before="5"/>
        <w:rPr>
          <w:sz w:val="16"/>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3104"/>
        <w:gridCol w:w="3150"/>
      </w:tblGrid>
      <w:tr w:rsidR="003D0010" w14:paraId="67A6423F" w14:textId="77777777">
        <w:trPr>
          <w:trHeight w:val="268"/>
        </w:trPr>
        <w:tc>
          <w:tcPr>
            <w:tcW w:w="3099" w:type="dxa"/>
          </w:tcPr>
          <w:p w14:paraId="07C2F090" w14:textId="77777777" w:rsidR="003D0010" w:rsidRDefault="00BF1940">
            <w:pPr>
              <w:pStyle w:val="TableParagraph"/>
              <w:spacing w:line="248" w:lineRule="exact"/>
              <w:ind w:left="988"/>
              <w:rPr>
                <w:b/>
              </w:rPr>
            </w:pPr>
            <w:r>
              <w:rPr>
                <w:b/>
              </w:rPr>
              <w:t>Agency Role</w:t>
            </w:r>
          </w:p>
        </w:tc>
        <w:tc>
          <w:tcPr>
            <w:tcW w:w="3104" w:type="dxa"/>
          </w:tcPr>
          <w:p w14:paraId="5C9385A6" w14:textId="77777777" w:rsidR="003D0010" w:rsidRDefault="00BF1940">
            <w:pPr>
              <w:pStyle w:val="TableParagraph"/>
              <w:spacing w:line="248" w:lineRule="exact"/>
              <w:ind w:left="1259" w:right="1251"/>
              <w:jc w:val="center"/>
              <w:rPr>
                <w:b/>
              </w:rPr>
            </w:pPr>
            <w:r>
              <w:rPr>
                <w:b/>
              </w:rPr>
              <w:t>Name</w:t>
            </w:r>
          </w:p>
        </w:tc>
        <w:tc>
          <w:tcPr>
            <w:tcW w:w="3150" w:type="dxa"/>
          </w:tcPr>
          <w:p w14:paraId="227B1A22" w14:textId="77777777" w:rsidR="003D0010" w:rsidRDefault="00BF1940">
            <w:pPr>
              <w:pStyle w:val="TableParagraph"/>
              <w:spacing w:line="248" w:lineRule="exact"/>
              <w:ind w:left="637"/>
              <w:rPr>
                <w:b/>
              </w:rPr>
            </w:pPr>
            <w:r>
              <w:rPr>
                <w:b/>
              </w:rPr>
              <w:t>Department/Agency</w:t>
            </w:r>
          </w:p>
        </w:tc>
      </w:tr>
      <w:tr w:rsidR="003D0010" w14:paraId="2D7EB78C" w14:textId="77777777">
        <w:trPr>
          <w:trHeight w:val="308"/>
        </w:trPr>
        <w:tc>
          <w:tcPr>
            <w:tcW w:w="3099" w:type="dxa"/>
            <w:tcBorders>
              <w:bottom w:val="single" w:sz="8" w:space="0" w:color="000000"/>
            </w:tcBorders>
          </w:tcPr>
          <w:p w14:paraId="7048580E" w14:textId="77777777" w:rsidR="003D0010" w:rsidRDefault="00BF1940">
            <w:pPr>
              <w:pStyle w:val="TableParagraph"/>
              <w:spacing w:line="268" w:lineRule="exact"/>
              <w:ind w:left="107"/>
            </w:pPr>
            <w:r>
              <w:t>Lead Agency</w:t>
            </w:r>
          </w:p>
        </w:tc>
        <w:tc>
          <w:tcPr>
            <w:tcW w:w="3104" w:type="dxa"/>
            <w:tcBorders>
              <w:bottom w:val="single" w:sz="8" w:space="0" w:color="000000"/>
            </w:tcBorders>
          </w:tcPr>
          <w:p w14:paraId="226703E1" w14:textId="77777777" w:rsidR="003D0010" w:rsidRDefault="00BF1940">
            <w:pPr>
              <w:pStyle w:val="TableParagraph"/>
              <w:spacing w:line="268" w:lineRule="exact"/>
              <w:ind w:left="107"/>
            </w:pPr>
            <w:r>
              <w:t>SANDY SPRINGS</w:t>
            </w:r>
          </w:p>
        </w:tc>
        <w:tc>
          <w:tcPr>
            <w:tcW w:w="3150" w:type="dxa"/>
            <w:tcBorders>
              <w:bottom w:val="single" w:sz="8" w:space="0" w:color="000000"/>
            </w:tcBorders>
          </w:tcPr>
          <w:p w14:paraId="650C8CB4" w14:textId="0427AAA2" w:rsidR="003D0010" w:rsidRPr="00D154E0" w:rsidRDefault="00D1788B">
            <w:pPr>
              <w:pStyle w:val="TableParagraph"/>
              <w:rPr>
                <w:rFonts w:asciiTheme="minorHAnsi" w:hAnsiTheme="minorHAnsi" w:cstheme="minorHAnsi"/>
              </w:rPr>
            </w:pPr>
            <w:r w:rsidRPr="00D154E0">
              <w:rPr>
                <w:rFonts w:asciiTheme="minorHAnsi" w:hAnsiTheme="minorHAnsi" w:cstheme="minorHAnsi"/>
              </w:rPr>
              <w:t>Community Development</w:t>
            </w:r>
          </w:p>
        </w:tc>
      </w:tr>
      <w:tr w:rsidR="003D0010" w14:paraId="29DF7CD3" w14:textId="77777777">
        <w:trPr>
          <w:trHeight w:val="268"/>
        </w:trPr>
        <w:tc>
          <w:tcPr>
            <w:tcW w:w="3099" w:type="dxa"/>
            <w:tcBorders>
              <w:top w:val="single" w:sz="8" w:space="0" w:color="000000"/>
            </w:tcBorders>
          </w:tcPr>
          <w:p w14:paraId="71544DBF" w14:textId="77777777" w:rsidR="003D0010" w:rsidRDefault="003D0010">
            <w:pPr>
              <w:pStyle w:val="TableParagraph"/>
              <w:rPr>
                <w:rFonts w:ascii="Times New Roman"/>
                <w:sz w:val="18"/>
              </w:rPr>
            </w:pPr>
          </w:p>
        </w:tc>
        <w:tc>
          <w:tcPr>
            <w:tcW w:w="3104" w:type="dxa"/>
            <w:tcBorders>
              <w:top w:val="single" w:sz="8" w:space="0" w:color="000000"/>
            </w:tcBorders>
          </w:tcPr>
          <w:p w14:paraId="4A379B10" w14:textId="77777777" w:rsidR="003D0010" w:rsidRDefault="003D0010">
            <w:pPr>
              <w:pStyle w:val="TableParagraph"/>
              <w:rPr>
                <w:rFonts w:ascii="Times New Roman"/>
                <w:sz w:val="18"/>
              </w:rPr>
            </w:pPr>
          </w:p>
        </w:tc>
        <w:tc>
          <w:tcPr>
            <w:tcW w:w="3150" w:type="dxa"/>
            <w:tcBorders>
              <w:top w:val="single" w:sz="8" w:space="0" w:color="000000"/>
            </w:tcBorders>
          </w:tcPr>
          <w:p w14:paraId="52448642" w14:textId="77777777" w:rsidR="003D0010" w:rsidRDefault="003D0010">
            <w:pPr>
              <w:pStyle w:val="TableParagraph"/>
              <w:rPr>
                <w:rFonts w:ascii="Times New Roman"/>
                <w:sz w:val="18"/>
              </w:rPr>
            </w:pPr>
          </w:p>
        </w:tc>
      </w:tr>
    </w:tbl>
    <w:p w14:paraId="7DC4853D" w14:textId="77777777" w:rsidR="003D0010" w:rsidRDefault="00BF1940">
      <w:pPr>
        <w:ind w:left="2384" w:right="2484"/>
        <w:jc w:val="center"/>
        <w:rPr>
          <w:b/>
          <w:sz w:val="20"/>
        </w:rPr>
      </w:pPr>
      <w:r>
        <w:rPr>
          <w:b/>
          <w:sz w:val="20"/>
        </w:rPr>
        <w:t>Table 1 – Responsible Agencies</w:t>
      </w:r>
    </w:p>
    <w:p w14:paraId="77386626" w14:textId="77777777" w:rsidR="003D0010" w:rsidRDefault="003D0010">
      <w:pPr>
        <w:pStyle w:val="BodyText"/>
        <w:spacing w:before="4"/>
        <w:rPr>
          <w:b/>
          <w:sz w:val="19"/>
        </w:rPr>
      </w:pPr>
    </w:p>
    <w:p w14:paraId="49B3BCB6" w14:textId="77777777" w:rsidR="003D0010" w:rsidRDefault="00BF1940">
      <w:pPr>
        <w:pStyle w:val="Heading3"/>
        <w:ind w:left="120"/>
      </w:pPr>
      <w:r>
        <w:t>Narrative</w:t>
      </w:r>
    </w:p>
    <w:p w14:paraId="0F5B642B" w14:textId="77777777" w:rsidR="003D0010" w:rsidRDefault="003D0010">
      <w:pPr>
        <w:pStyle w:val="BodyText"/>
        <w:spacing w:before="6"/>
        <w:rPr>
          <w:b/>
          <w:sz w:val="26"/>
        </w:rPr>
      </w:pPr>
    </w:p>
    <w:p w14:paraId="401E7520" w14:textId="11F1BDE9" w:rsidR="003D0010" w:rsidRDefault="00BF1940">
      <w:pPr>
        <w:pStyle w:val="BodyText"/>
        <w:spacing w:line="276" w:lineRule="auto"/>
        <w:ind w:left="120" w:right="665"/>
      </w:pPr>
      <w:r>
        <w:t>The City of Sandy Springs Community Development Department is the lead agency responsible for planning, implementation</w:t>
      </w:r>
      <w:r w:rsidR="00950E4B">
        <w:t>,</w:t>
      </w:r>
      <w:r>
        <w:t xml:space="preserve"> and performance reporting for the Community Development Block Grant (CDBG) Program that is covered by this Consolidated Plan. The City will be the administrator of all projects, programs and other activities funded with annual CDBG entitlement funds.</w:t>
      </w:r>
    </w:p>
    <w:p w14:paraId="6B802C9B" w14:textId="77777777" w:rsidR="003D0010" w:rsidRDefault="003D0010">
      <w:pPr>
        <w:pStyle w:val="BodyText"/>
        <w:spacing w:before="1"/>
        <w:rPr>
          <w:sz w:val="23"/>
        </w:rPr>
      </w:pPr>
    </w:p>
    <w:p w14:paraId="2F3C2A4D" w14:textId="77777777" w:rsidR="003D0010" w:rsidRDefault="00BF1940">
      <w:pPr>
        <w:pStyle w:val="BodyText"/>
        <w:ind w:left="120"/>
      </w:pPr>
      <w:r>
        <w:t>City of Sandy Springs</w:t>
      </w:r>
    </w:p>
    <w:p w14:paraId="6441A48D" w14:textId="77777777" w:rsidR="003D0010" w:rsidRDefault="00BF1940" w:rsidP="00D154E0">
      <w:pPr>
        <w:pStyle w:val="BodyText"/>
        <w:ind w:left="120" w:right="5887"/>
      </w:pPr>
      <w:r>
        <w:t>Department of Community Development 1 Galambos Way</w:t>
      </w:r>
    </w:p>
    <w:p w14:paraId="4552931C" w14:textId="77777777" w:rsidR="003D0010" w:rsidRDefault="00BF1940" w:rsidP="00D154E0">
      <w:pPr>
        <w:pStyle w:val="BodyText"/>
        <w:ind w:left="120" w:right="7360"/>
      </w:pPr>
      <w:r>
        <w:t>Sandy Springs, GA 30328 770-730-5600</w:t>
      </w:r>
    </w:p>
    <w:p w14:paraId="0BE26381" w14:textId="77777777" w:rsidR="003D0010" w:rsidRDefault="00BF1940" w:rsidP="00950E4B">
      <w:pPr>
        <w:pStyle w:val="BodyText"/>
        <w:ind w:left="120"/>
      </w:pPr>
      <w:hyperlink r:id="rId17">
        <w:r>
          <w:t>www.sandyspringsga.gov</w:t>
        </w:r>
      </w:hyperlink>
    </w:p>
    <w:p w14:paraId="2401007D" w14:textId="77777777" w:rsidR="00950E4B" w:rsidRDefault="00BF1940" w:rsidP="00950E4B">
      <w:pPr>
        <w:ind w:left="120" w:right="4659"/>
      </w:pPr>
      <w:r>
        <w:t xml:space="preserve">Ginger Sottile, Director of Community Development Michele McIntosh-Ross, Manager of Planning &amp; Zoning </w:t>
      </w:r>
    </w:p>
    <w:p w14:paraId="1A15F031" w14:textId="77777777" w:rsidR="00950E4B" w:rsidRDefault="00950E4B" w:rsidP="00950E4B">
      <w:pPr>
        <w:ind w:left="120" w:right="4659"/>
      </w:pPr>
    </w:p>
    <w:p w14:paraId="0CD771DE" w14:textId="01439E20" w:rsidR="003D0010" w:rsidRDefault="00BF1940" w:rsidP="00D154E0">
      <w:pPr>
        <w:ind w:left="120" w:right="4659"/>
        <w:rPr>
          <w:b/>
          <w:sz w:val="24"/>
        </w:rPr>
      </w:pPr>
      <w:r>
        <w:rPr>
          <w:b/>
          <w:sz w:val="24"/>
        </w:rPr>
        <w:t>Consolidated Plan Public Contact Information</w:t>
      </w:r>
    </w:p>
    <w:p w14:paraId="4F4D3A8E" w14:textId="77777777" w:rsidR="004325A6" w:rsidRDefault="004325A6">
      <w:pPr>
        <w:pStyle w:val="BodyText"/>
        <w:spacing w:line="238" w:lineRule="exact"/>
        <w:ind w:left="120"/>
      </w:pPr>
    </w:p>
    <w:p w14:paraId="4037F8B0" w14:textId="7FA3F078" w:rsidR="003D0010" w:rsidRDefault="00BF1940">
      <w:pPr>
        <w:pStyle w:val="BodyText"/>
        <w:spacing w:line="238" w:lineRule="exact"/>
        <w:ind w:left="120"/>
      </w:pPr>
      <w:r>
        <w:t xml:space="preserve">For additional information, email </w:t>
      </w:r>
      <w:hyperlink r:id="rId18">
        <w:r>
          <w:t xml:space="preserve">cdbgprogram@sandyspringsga.gov </w:t>
        </w:r>
      </w:hyperlink>
      <w:r>
        <w:t>or call 770-730-5600.</w:t>
      </w:r>
    </w:p>
    <w:p w14:paraId="3E4C43C4" w14:textId="77777777" w:rsidR="003D0010" w:rsidRDefault="003D0010">
      <w:pPr>
        <w:pStyle w:val="BodyText"/>
        <w:spacing w:before="2"/>
        <w:rPr>
          <w:sz w:val="26"/>
        </w:rPr>
      </w:pPr>
    </w:p>
    <w:p w14:paraId="0ED08927" w14:textId="54052CB6" w:rsidR="003D0010" w:rsidRDefault="00BF1940">
      <w:pPr>
        <w:pStyle w:val="BodyText"/>
        <w:spacing w:line="276" w:lineRule="auto"/>
        <w:ind w:left="120" w:right="604"/>
      </w:pPr>
      <w:r>
        <w:t xml:space="preserve">Website: </w:t>
      </w:r>
      <w:hyperlink r:id="rId19" w:history="1">
        <w:r w:rsidR="007F327D" w:rsidRPr="007F327D">
          <w:rPr>
            <w:rStyle w:val="Hyperlink"/>
          </w:rPr>
          <w:t>https://www.sandyspringsga.gov/community-development-block-grant</w:t>
        </w:r>
      </w:hyperlink>
    </w:p>
    <w:p w14:paraId="712A5390" w14:textId="77777777" w:rsidR="003D0010" w:rsidRDefault="003D0010">
      <w:pPr>
        <w:spacing w:line="276" w:lineRule="auto"/>
        <w:sectPr w:rsidR="003D0010" w:rsidSect="001B2AB1">
          <w:pgSz w:w="12240" w:h="15840"/>
          <w:pgMar w:top="1420" w:right="1220" w:bottom="1400" w:left="1320" w:header="0" w:footer="1209" w:gutter="0"/>
          <w:cols w:space="720"/>
        </w:sectPr>
      </w:pPr>
    </w:p>
    <w:p w14:paraId="7FD4B691" w14:textId="77777777" w:rsidR="003D0010" w:rsidRDefault="003D0010">
      <w:pPr>
        <w:pStyle w:val="BodyText"/>
        <w:rPr>
          <w:sz w:val="20"/>
        </w:rPr>
      </w:pPr>
    </w:p>
    <w:p w14:paraId="1E6CD13D" w14:textId="77777777" w:rsidR="003D0010" w:rsidRDefault="003D0010">
      <w:pPr>
        <w:pStyle w:val="BodyText"/>
        <w:spacing w:before="11"/>
        <w:rPr>
          <w:sz w:val="15"/>
        </w:rPr>
      </w:pPr>
    </w:p>
    <w:p w14:paraId="4FA3CEAD" w14:textId="16C16814" w:rsidR="003D0010" w:rsidRDefault="00746733">
      <w:pPr>
        <w:pStyle w:val="Heading2"/>
      </w:pPr>
      <w:r>
        <w:t>AP</w:t>
      </w:r>
      <w:r w:rsidR="00BF1940">
        <w:t>-10 Consultation</w:t>
      </w:r>
    </w:p>
    <w:p w14:paraId="5A3CA18E" w14:textId="77777777" w:rsidR="003D0010" w:rsidRDefault="00BF1940">
      <w:pPr>
        <w:pStyle w:val="Heading3"/>
        <w:numPr>
          <w:ilvl w:val="0"/>
          <w:numId w:val="14"/>
        </w:numPr>
        <w:tabs>
          <w:tab w:val="left" w:pos="820"/>
          <w:tab w:val="left" w:pos="821"/>
        </w:tabs>
        <w:spacing w:before="109"/>
        <w:ind w:hanging="720"/>
      </w:pPr>
      <w:r>
        <w:t>Introduction</w:t>
      </w:r>
    </w:p>
    <w:p w14:paraId="630EB534" w14:textId="77777777" w:rsidR="003D0010" w:rsidRDefault="003D0010">
      <w:pPr>
        <w:pStyle w:val="BodyText"/>
        <w:spacing w:before="3"/>
        <w:rPr>
          <w:b/>
          <w:sz w:val="31"/>
        </w:rPr>
      </w:pPr>
    </w:p>
    <w:p w14:paraId="464A65F4" w14:textId="77777777" w:rsidR="003D0010" w:rsidRDefault="00BF1940">
      <w:pPr>
        <w:pStyle w:val="BodyText"/>
        <w:ind w:left="100"/>
      </w:pPr>
      <w:r>
        <w:t>This section of the Consolidated Plan addresses the City’s efforts to consult with other public and private agencies when developing the plan.</w:t>
      </w:r>
    </w:p>
    <w:p w14:paraId="2F362838" w14:textId="77777777" w:rsidR="003D0010" w:rsidRDefault="003D0010">
      <w:pPr>
        <w:pStyle w:val="BodyText"/>
        <w:spacing w:before="2"/>
        <w:rPr>
          <w:sz w:val="26"/>
        </w:rPr>
      </w:pPr>
    </w:p>
    <w:p w14:paraId="4BB1B95F" w14:textId="77777777" w:rsidR="003D0010" w:rsidRDefault="00BF1940">
      <w:pPr>
        <w:pStyle w:val="BodyText"/>
        <w:ind w:left="100"/>
      </w:pPr>
      <w:r>
        <w:t>The City’s Citizen Participation Plan, adopted in 2006, served as the first step in the qualification process for the CDBG program. The plan serves</w:t>
      </w:r>
    </w:p>
    <w:p w14:paraId="7C2140DC" w14:textId="77777777" w:rsidR="003D0010" w:rsidRDefault="00BF1940">
      <w:pPr>
        <w:pStyle w:val="BodyText"/>
        <w:spacing w:before="42"/>
        <w:ind w:left="100"/>
      </w:pPr>
      <w:r>
        <w:t>as the City’s official policy for involving the community in the development of all planning documents related to the CDBG program, and the</w:t>
      </w:r>
    </w:p>
    <w:p w14:paraId="22C21F7A" w14:textId="70E79B15" w:rsidR="003D0010" w:rsidRDefault="00BF1940">
      <w:pPr>
        <w:pStyle w:val="BodyText"/>
        <w:spacing w:before="38" w:line="276" w:lineRule="auto"/>
        <w:ind w:left="100" w:right="569"/>
      </w:pPr>
      <w:r>
        <w:t>evaluation of the program’s annual performance. As required by the Citizen Participation Plan, the City consulted with a broad spectrum of service providers, nonprofit agencies</w:t>
      </w:r>
      <w:r w:rsidR="004325A6">
        <w:t>,</w:t>
      </w:r>
      <w:r>
        <w:t xml:space="preserve"> and residents in the identification of community needs that may be eligible for consideration as five-year goals for the Consolidated Plan and the CDBG program.</w:t>
      </w:r>
    </w:p>
    <w:p w14:paraId="0C3E4000" w14:textId="77777777" w:rsidR="003D0010" w:rsidRDefault="003D0010">
      <w:pPr>
        <w:pStyle w:val="BodyText"/>
        <w:rPr>
          <w:sz w:val="23"/>
        </w:rPr>
      </w:pPr>
    </w:p>
    <w:p w14:paraId="4B29E7B6" w14:textId="26BC8F40" w:rsidR="003D0010" w:rsidRDefault="00BF1940">
      <w:pPr>
        <w:pStyle w:val="Heading3"/>
        <w:spacing w:line="276" w:lineRule="auto"/>
      </w:pPr>
      <w:r>
        <w:t>Summary of the jurisdiction’s activities to enhance coordination between public and assisted housing providers and private and governmental health, mental health</w:t>
      </w:r>
      <w:r w:rsidR="004325A6">
        <w:t>,</w:t>
      </w:r>
      <w:r>
        <w:t xml:space="preserve"> and service agencies</w:t>
      </w:r>
      <w:r w:rsidR="004325A6">
        <w:t>.</w:t>
      </w:r>
    </w:p>
    <w:p w14:paraId="21AB154C" w14:textId="77777777" w:rsidR="003D0010" w:rsidRDefault="003D0010">
      <w:pPr>
        <w:pStyle w:val="BodyText"/>
        <w:spacing w:before="11"/>
        <w:rPr>
          <w:b/>
        </w:rPr>
      </w:pPr>
    </w:p>
    <w:p w14:paraId="3B5CD8D4" w14:textId="77777777" w:rsidR="003D0010" w:rsidRDefault="00BF1940">
      <w:pPr>
        <w:pStyle w:val="BodyText"/>
        <w:spacing w:line="276" w:lineRule="auto"/>
        <w:ind w:left="100" w:right="671"/>
      </w:pPr>
      <w:r>
        <w:t>In conformance with the Citizen Participation Plan, the City held the required public hearing and meetings to solicit comments on community needs prior to creation of a draft 5-year Consolidated Plan. Those meetings were as follows:</w:t>
      </w:r>
    </w:p>
    <w:p w14:paraId="73F71D25" w14:textId="77777777" w:rsidR="003D0010" w:rsidRDefault="003D0010">
      <w:pPr>
        <w:pStyle w:val="BodyText"/>
        <w:spacing w:before="11"/>
      </w:pPr>
    </w:p>
    <w:p w14:paraId="26EDAE53" w14:textId="0050949D" w:rsidR="005C4C8B" w:rsidRDefault="005C4C8B" w:rsidP="005C4C8B">
      <w:pPr>
        <w:pStyle w:val="ListParagraph"/>
        <w:numPr>
          <w:ilvl w:val="1"/>
          <w:numId w:val="16"/>
        </w:numPr>
        <w:tabs>
          <w:tab w:val="left" w:pos="841"/>
        </w:tabs>
      </w:pPr>
      <w:r>
        <w:t>Work Session, Draft Review, and Public Comment Period announcement on Tuesday, March 1</w:t>
      </w:r>
      <w:r w:rsidR="009256BB">
        <w:t>8</w:t>
      </w:r>
      <w:r>
        <w:t xml:space="preserve">, </w:t>
      </w:r>
      <w:proofErr w:type="gramStart"/>
      <w:r>
        <w:t>202</w:t>
      </w:r>
      <w:r w:rsidR="009256BB">
        <w:t>5</w:t>
      </w:r>
      <w:proofErr w:type="gramEnd"/>
      <w:r>
        <w:t xml:space="preserve"> at 6:00 p.m. (Sandy Springs City</w:t>
      </w:r>
      <w:r>
        <w:rPr>
          <w:spacing w:val="-24"/>
        </w:rPr>
        <w:t xml:space="preserve"> </w:t>
      </w:r>
      <w:r>
        <w:t>Hall)</w:t>
      </w:r>
    </w:p>
    <w:p w14:paraId="07455FED" w14:textId="16A56D2B" w:rsidR="005C4C8B" w:rsidRDefault="005C4C8B" w:rsidP="005C4C8B">
      <w:pPr>
        <w:pStyle w:val="ListParagraph"/>
        <w:numPr>
          <w:ilvl w:val="1"/>
          <w:numId w:val="16"/>
        </w:numPr>
        <w:tabs>
          <w:tab w:val="left" w:pos="841"/>
        </w:tabs>
        <w:spacing w:before="41"/>
      </w:pPr>
      <w:r>
        <w:t xml:space="preserve">Public Hearing and Adoption on Tuesday, </w:t>
      </w:r>
      <w:r w:rsidR="009256BB">
        <w:t>May 6</w:t>
      </w:r>
      <w:r>
        <w:t xml:space="preserve">, </w:t>
      </w:r>
      <w:proofErr w:type="gramStart"/>
      <w:r>
        <w:t>202</w:t>
      </w:r>
      <w:r w:rsidR="009256BB">
        <w:t>5</w:t>
      </w:r>
      <w:proofErr w:type="gramEnd"/>
      <w:r>
        <w:t xml:space="preserve"> at 6:00 p.m. (Sandy Springs City</w:t>
      </w:r>
      <w:r>
        <w:rPr>
          <w:spacing w:val="-23"/>
        </w:rPr>
        <w:t xml:space="preserve"> </w:t>
      </w:r>
      <w:r>
        <w:t>Hall)</w:t>
      </w:r>
    </w:p>
    <w:p w14:paraId="0B7DBC4D" w14:textId="77777777" w:rsidR="005C4C8B" w:rsidRDefault="005C4C8B" w:rsidP="005C4C8B">
      <w:pPr>
        <w:pStyle w:val="BodyText"/>
        <w:spacing w:before="4"/>
        <w:rPr>
          <w:sz w:val="26"/>
        </w:rPr>
      </w:pPr>
    </w:p>
    <w:p w14:paraId="11739345" w14:textId="77777777" w:rsidR="003D0010" w:rsidRDefault="003D0010">
      <w:pPr>
        <w:pStyle w:val="BodyText"/>
        <w:spacing w:before="1"/>
        <w:rPr>
          <w:sz w:val="26"/>
        </w:rPr>
      </w:pPr>
    </w:p>
    <w:p w14:paraId="19E5864D" w14:textId="77777777" w:rsidR="003D0010" w:rsidRDefault="00BF1940">
      <w:pPr>
        <w:pStyle w:val="BodyText"/>
        <w:spacing w:before="1" w:line="276" w:lineRule="auto"/>
        <w:ind w:left="100" w:right="1164"/>
      </w:pPr>
      <w:r>
        <w:t>A summary of the public hearing minutes is provided in the Appendix. Over the course of these meetings, the Community Development Department staff received comments from or consulted with the following agencies:</w:t>
      </w:r>
    </w:p>
    <w:p w14:paraId="155DEF59" w14:textId="77777777" w:rsidR="003D0010" w:rsidRDefault="003D0010">
      <w:pPr>
        <w:pStyle w:val="BodyText"/>
        <w:spacing w:before="12"/>
      </w:pPr>
    </w:p>
    <w:p w14:paraId="4FB3E5B9" w14:textId="77777777" w:rsidR="003D0010" w:rsidRDefault="00BF1940">
      <w:pPr>
        <w:pStyle w:val="ListParagraph"/>
        <w:numPr>
          <w:ilvl w:val="0"/>
          <w:numId w:val="13"/>
        </w:numPr>
        <w:tabs>
          <w:tab w:val="left" w:pos="820"/>
          <w:tab w:val="left" w:pos="821"/>
        </w:tabs>
      </w:pPr>
      <w:r>
        <w:t>Child Development</w:t>
      </w:r>
      <w:r>
        <w:rPr>
          <w:spacing w:val="-2"/>
        </w:rPr>
        <w:t xml:space="preserve"> </w:t>
      </w:r>
      <w:r>
        <w:t>Association</w:t>
      </w:r>
    </w:p>
    <w:p w14:paraId="4380D37B" w14:textId="77777777" w:rsidR="003D0010" w:rsidRDefault="00BF1940">
      <w:pPr>
        <w:pStyle w:val="ListParagraph"/>
        <w:numPr>
          <w:ilvl w:val="0"/>
          <w:numId w:val="13"/>
        </w:numPr>
        <w:tabs>
          <w:tab w:val="left" w:pos="820"/>
          <w:tab w:val="left" w:pos="821"/>
        </w:tabs>
        <w:spacing w:before="41"/>
      </w:pPr>
      <w:r>
        <w:t>The Drake</w:t>
      </w:r>
      <w:r>
        <w:rPr>
          <w:spacing w:val="-3"/>
        </w:rPr>
        <w:t xml:space="preserve"> </w:t>
      </w:r>
      <w:r>
        <w:t>House</w:t>
      </w:r>
    </w:p>
    <w:p w14:paraId="403DF764" w14:textId="77777777" w:rsidR="003D0010" w:rsidRDefault="00BF1940">
      <w:pPr>
        <w:pStyle w:val="ListParagraph"/>
        <w:numPr>
          <w:ilvl w:val="0"/>
          <w:numId w:val="13"/>
        </w:numPr>
        <w:tabs>
          <w:tab w:val="left" w:pos="820"/>
          <w:tab w:val="left" w:pos="821"/>
        </w:tabs>
        <w:spacing w:before="39"/>
      </w:pPr>
      <w:r>
        <w:t>Families</w:t>
      </w:r>
      <w:r>
        <w:rPr>
          <w:spacing w:val="-1"/>
        </w:rPr>
        <w:t xml:space="preserve"> </w:t>
      </w:r>
      <w:r>
        <w:t>First</w:t>
      </w:r>
    </w:p>
    <w:p w14:paraId="24488BC6" w14:textId="77777777" w:rsidR="003D0010" w:rsidRDefault="00BF1940">
      <w:pPr>
        <w:pStyle w:val="ListParagraph"/>
        <w:numPr>
          <w:ilvl w:val="0"/>
          <w:numId w:val="13"/>
        </w:numPr>
        <w:tabs>
          <w:tab w:val="left" w:pos="820"/>
          <w:tab w:val="left" w:pos="821"/>
        </w:tabs>
        <w:spacing w:before="41"/>
      </w:pPr>
      <w:r>
        <w:t>The Solidarity</w:t>
      </w:r>
      <w:r>
        <w:rPr>
          <w:spacing w:val="-1"/>
        </w:rPr>
        <w:t xml:space="preserve"> </w:t>
      </w:r>
      <w:r>
        <w:t>School</w:t>
      </w:r>
    </w:p>
    <w:p w14:paraId="0E26F99C" w14:textId="77777777" w:rsidR="003D0010" w:rsidRDefault="00BF1940">
      <w:pPr>
        <w:pStyle w:val="ListParagraph"/>
        <w:numPr>
          <w:ilvl w:val="0"/>
          <w:numId w:val="13"/>
        </w:numPr>
        <w:tabs>
          <w:tab w:val="left" w:pos="820"/>
          <w:tab w:val="left" w:pos="821"/>
        </w:tabs>
        <w:spacing w:before="39"/>
      </w:pPr>
      <w:r>
        <w:t>U-Hope CDC, Inc.</w:t>
      </w:r>
    </w:p>
    <w:p w14:paraId="08427E83" w14:textId="77777777" w:rsidR="003D0010" w:rsidRDefault="003D0010">
      <w:pPr>
        <w:sectPr w:rsidR="003D0010" w:rsidSect="001B2AB1">
          <w:footerReference w:type="default" r:id="rId20"/>
          <w:pgSz w:w="15840" w:h="12240" w:orient="landscape"/>
          <w:pgMar w:top="1140" w:right="1100" w:bottom="1320" w:left="1340" w:header="0" w:footer="1129" w:gutter="0"/>
          <w:pgNumType w:start="8"/>
          <w:cols w:space="720"/>
        </w:sectPr>
      </w:pPr>
    </w:p>
    <w:p w14:paraId="79FC1AD6" w14:textId="77777777" w:rsidR="003D0010" w:rsidRDefault="003D0010">
      <w:pPr>
        <w:pStyle w:val="BodyText"/>
        <w:spacing w:before="11"/>
        <w:rPr>
          <w:sz w:val="19"/>
        </w:rPr>
      </w:pPr>
    </w:p>
    <w:p w14:paraId="579E8D3C" w14:textId="77777777" w:rsidR="003D0010" w:rsidRDefault="00BF1940">
      <w:pPr>
        <w:pStyle w:val="BodyText"/>
        <w:spacing w:before="56" w:line="276" w:lineRule="auto"/>
        <w:ind w:left="100" w:right="445"/>
      </w:pPr>
      <w:r>
        <w:t xml:space="preserve">In addition to receiving public comments and consulting with these agencies, the City of Sandy Springs maintains a webpage dedicated to the CDBG Program and the development of the Consolidated Plan </w:t>
      </w:r>
      <w:proofErr w:type="gramStart"/>
      <w:r>
        <w:t>in an effort to</w:t>
      </w:r>
      <w:proofErr w:type="gramEnd"/>
      <w:r>
        <w:t xml:space="preserve"> broaden public participation in the City’s process. The </w:t>
      </w:r>
      <w:proofErr w:type="gramStart"/>
      <w:r>
        <w:t>City</w:t>
      </w:r>
      <w:proofErr w:type="gramEnd"/>
      <w:r>
        <w:t xml:space="preserve"> also has a dedicated email address (cdbgprogram@sandyspringsga.gov) to allow for questions or comments to be sent to the City on any aspect of the CDBG program to give the community easy access to CDBG Program information.</w:t>
      </w:r>
    </w:p>
    <w:p w14:paraId="789D1C9F" w14:textId="77777777" w:rsidR="003D0010" w:rsidRDefault="003D0010">
      <w:pPr>
        <w:pStyle w:val="BodyText"/>
        <w:spacing w:before="11"/>
      </w:pPr>
    </w:p>
    <w:p w14:paraId="3E5FFA32" w14:textId="6D12A520" w:rsidR="003D0010" w:rsidRDefault="00BF1940">
      <w:pPr>
        <w:pStyle w:val="Heading3"/>
        <w:spacing w:line="276" w:lineRule="auto"/>
        <w:ind w:right="445"/>
      </w:pPr>
      <w:r>
        <w:t>Describe coordination with the Continuum of Care and efforts to address the needs of homeless persons (particularly chronically homeless individuals and families, families with children, veterans, and unaccompanied youth) and persons at risk of homelessness</w:t>
      </w:r>
      <w:r w:rsidR="004325A6">
        <w:t>.</w:t>
      </w:r>
    </w:p>
    <w:p w14:paraId="030E2284" w14:textId="77777777" w:rsidR="003D0010" w:rsidRDefault="003D0010">
      <w:pPr>
        <w:pStyle w:val="BodyText"/>
        <w:rPr>
          <w:b/>
          <w:sz w:val="23"/>
        </w:rPr>
      </w:pPr>
    </w:p>
    <w:p w14:paraId="504EC6F8" w14:textId="478FEA78" w:rsidR="003D0010" w:rsidRDefault="00BF1940">
      <w:pPr>
        <w:pStyle w:val="BodyText"/>
        <w:spacing w:line="276" w:lineRule="auto"/>
        <w:ind w:left="100" w:right="322"/>
      </w:pPr>
      <w:r>
        <w:t>The Metro Atlanta Tri-Jurisdictional Continuum of Care Home less Census Report captures the inventory of homeless housing options for the city of Atlanta, Fulton and DeKalb Counties. Data specific to Sandy Springs is not available</w:t>
      </w:r>
      <w:r w:rsidR="00FE34FB">
        <w:t>.</w:t>
      </w:r>
      <w:r>
        <w:t xml:space="preserve"> Based on its location, Sandy Springs would fit somewhere</w:t>
      </w:r>
    </w:p>
    <w:p w14:paraId="7933E798" w14:textId="77777777" w:rsidR="003D0010" w:rsidRDefault="00BF1940">
      <w:pPr>
        <w:pStyle w:val="BodyText"/>
        <w:spacing w:before="2" w:line="273" w:lineRule="auto"/>
        <w:ind w:left="100" w:right="347"/>
      </w:pPr>
      <w:r>
        <w:t>in between the “inner core” of the region and the “outer counties” referenced in the report. Sandy Springs can be served by some of the existing resources within Fulton County, primarily the City of Atlanta.</w:t>
      </w:r>
    </w:p>
    <w:p w14:paraId="57489858" w14:textId="77777777" w:rsidR="003D0010" w:rsidRDefault="003D0010">
      <w:pPr>
        <w:pStyle w:val="BodyText"/>
        <w:spacing w:before="4"/>
        <w:rPr>
          <w:sz w:val="23"/>
        </w:rPr>
      </w:pPr>
    </w:p>
    <w:p w14:paraId="170957FD" w14:textId="77777777" w:rsidR="003D0010" w:rsidRDefault="00BF1940">
      <w:pPr>
        <w:pStyle w:val="BodyText"/>
        <w:spacing w:line="273" w:lineRule="auto"/>
        <w:ind w:left="100" w:right="322"/>
      </w:pPr>
      <w:r>
        <w:t>The following facilities have been identified in the Sandy Springs area as providing some form of homeless or housing assistance. Several of these facilities were consulted as a part of the Needs Assessment process for this Consolidated Plan.</w:t>
      </w:r>
    </w:p>
    <w:p w14:paraId="5C814D97" w14:textId="77777777" w:rsidR="003D0010" w:rsidRDefault="003D0010">
      <w:pPr>
        <w:pStyle w:val="BodyText"/>
        <w:spacing w:before="5"/>
        <w:rPr>
          <w:sz w:val="23"/>
        </w:rPr>
      </w:pPr>
    </w:p>
    <w:p w14:paraId="678A7B09" w14:textId="77777777" w:rsidR="003D0010" w:rsidRDefault="00BF1940">
      <w:pPr>
        <w:pStyle w:val="ListParagraph"/>
        <w:numPr>
          <w:ilvl w:val="0"/>
          <w:numId w:val="12"/>
        </w:numPr>
        <w:tabs>
          <w:tab w:val="left" w:pos="319"/>
        </w:tabs>
        <w:ind w:hanging="218"/>
      </w:pPr>
      <w:r>
        <w:t>Community Assistance Center,</w:t>
      </w:r>
      <w:r>
        <w:rPr>
          <w:spacing w:val="-1"/>
        </w:rPr>
        <w:t xml:space="preserve"> </w:t>
      </w:r>
      <w:r>
        <w:t>Inc.</w:t>
      </w:r>
    </w:p>
    <w:p w14:paraId="5BB656EA" w14:textId="77777777" w:rsidR="003D0010" w:rsidRDefault="00BF1940" w:rsidP="00FE34FB">
      <w:pPr>
        <w:pStyle w:val="BodyText"/>
        <w:ind w:left="101" w:right="9086"/>
      </w:pPr>
      <w:r>
        <w:t>1130 Hightower Trail, Sandy Springs, GA 30350</w:t>
      </w:r>
      <w:hyperlink r:id="rId21">
        <w:r>
          <w:t xml:space="preserve"> http://www.ourcac.org/, </w:t>
        </w:r>
      </w:hyperlink>
      <w:r>
        <w:t>770-552-4889</w:t>
      </w:r>
    </w:p>
    <w:p w14:paraId="0402EBE5" w14:textId="77777777" w:rsidR="00FE34FB" w:rsidRDefault="00FE34FB" w:rsidP="00D154E0">
      <w:pPr>
        <w:pStyle w:val="BodyText"/>
        <w:ind w:left="101" w:right="9086"/>
      </w:pPr>
    </w:p>
    <w:p w14:paraId="7D3141F2" w14:textId="56B6A58B" w:rsidR="003D0010" w:rsidRDefault="00BF1940">
      <w:pPr>
        <w:pStyle w:val="BodyText"/>
        <w:spacing w:before="2" w:line="276" w:lineRule="auto"/>
        <w:ind w:left="100" w:right="517"/>
        <w:jc w:val="both"/>
      </w:pPr>
      <w:r>
        <w:t>Offers emergency assistance to families in need, including financial, food, clothing and referrals. To aid in serving the community, CAC was the recipient of DCA ESG funds in 2007 to assist the homeless. The CAC received $20,000 for prevention of homelessness and short-term homeless care to provide support for those threatened with homelessness and those leaving incarceration. CAC data indicates that many of those served were once Sandy Springs residents prior to becoming homeless. Additionally, the City of Sandy Springs has provided the CAC an annual grant in the amount of $100,000 since 2010 to support its programs.</w:t>
      </w:r>
      <w:r w:rsidR="003218CA">
        <w:t xml:space="preserve"> In 2023, this amount was increased to $180,000.</w:t>
      </w:r>
    </w:p>
    <w:p w14:paraId="2A571126" w14:textId="77777777" w:rsidR="00FE34FB" w:rsidRDefault="00FE34FB">
      <w:pPr>
        <w:pStyle w:val="BodyText"/>
        <w:rPr>
          <w:sz w:val="23"/>
        </w:rPr>
      </w:pPr>
    </w:p>
    <w:p w14:paraId="4F8766B7" w14:textId="77777777" w:rsidR="00FE34FB" w:rsidRDefault="00FE34FB">
      <w:r>
        <w:br w:type="page"/>
      </w:r>
    </w:p>
    <w:p w14:paraId="43747597" w14:textId="21BB625B" w:rsidR="00FE34FB" w:rsidRDefault="00BF1940">
      <w:pPr>
        <w:pStyle w:val="ListParagraph"/>
        <w:numPr>
          <w:ilvl w:val="0"/>
          <w:numId w:val="12"/>
        </w:numPr>
        <w:tabs>
          <w:tab w:val="left" w:pos="319"/>
        </w:tabs>
        <w:ind w:hanging="218"/>
      </w:pPr>
      <w:r>
        <w:lastRenderedPageBreak/>
        <w:t>The Drake</w:t>
      </w:r>
      <w:r>
        <w:rPr>
          <w:spacing w:val="-3"/>
        </w:rPr>
        <w:t xml:space="preserve"> </w:t>
      </w:r>
      <w:r>
        <w:t>Hous</w:t>
      </w:r>
      <w:r w:rsidR="00FE34FB">
        <w:t>e</w:t>
      </w:r>
    </w:p>
    <w:p w14:paraId="1255A08D" w14:textId="2F0CADF4" w:rsidR="003D0010" w:rsidRDefault="00FE34FB" w:rsidP="00D154E0">
      <w:pPr>
        <w:pStyle w:val="BodyText"/>
        <w:spacing w:before="56"/>
        <w:rPr>
          <w:sz w:val="26"/>
        </w:rPr>
      </w:pPr>
      <w:r>
        <w:t xml:space="preserve">  </w:t>
      </w:r>
      <w:r w:rsidR="00BF1940">
        <w:t>10500 Clara Drive, Roswell, GA 30075</w:t>
      </w:r>
    </w:p>
    <w:p w14:paraId="79FD0A6D" w14:textId="77777777" w:rsidR="003D0010" w:rsidRDefault="00BF1940">
      <w:pPr>
        <w:pStyle w:val="BodyText"/>
        <w:spacing w:before="1"/>
        <w:ind w:left="100"/>
      </w:pPr>
      <w:hyperlink r:id="rId22">
        <w:r>
          <w:t xml:space="preserve">http://www.thedrakehouse.org/ </w:t>
        </w:r>
      </w:hyperlink>
      <w:r>
        <w:t>770-587-4712</w:t>
      </w:r>
    </w:p>
    <w:p w14:paraId="7B85E331" w14:textId="77777777" w:rsidR="003D0010" w:rsidRDefault="003D0010">
      <w:pPr>
        <w:pStyle w:val="BodyText"/>
        <w:spacing w:before="4"/>
        <w:rPr>
          <w:sz w:val="26"/>
        </w:rPr>
      </w:pPr>
    </w:p>
    <w:p w14:paraId="5A69C8B5" w14:textId="77777777" w:rsidR="003D0010" w:rsidRDefault="00BF1940">
      <w:pPr>
        <w:pStyle w:val="BodyText"/>
        <w:spacing w:line="273" w:lineRule="auto"/>
        <w:ind w:left="100" w:right="345"/>
      </w:pPr>
      <w:r>
        <w:t>Provides 15 transitional housing units for up to 90 days to homeless single mothers with one or more children and provides life skills classes such as job readiness, personal finances, parenting skills, computer skills, and health and wellness.</w:t>
      </w:r>
    </w:p>
    <w:p w14:paraId="2745B5FA" w14:textId="77777777" w:rsidR="003D0010" w:rsidRDefault="003D0010">
      <w:pPr>
        <w:pStyle w:val="BodyText"/>
        <w:spacing w:before="4"/>
        <w:rPr>
          <w:sz w:val="23"/>
        </w:rPr>
      </w:pPr>
    </w:p>
    <w:p w14:paraId="3862F2B7" w14:textId="77777777" w:rsidR="003D0010" w:rsidRDefault="00BF1940">
      <w:pPr>
        <w:pStyle w:val="ListParagraph"/>
        <w:numPr>
          <w:ilvl w:val="0"/>
          <w:numId w:val="12"/>
        </w:numPr>
        <w:tabs>
          <w:tab w:val="left" w:pos="319"/>
        </w:tabs>
        <w:spacing w:before="1"/>
        <w:ind w:hanging="218"/>
      </w:pPr>
      <w:proofErr w:type="spellStart"/>
      <w:r>
        <w:t>HomeStretch</w:t>
      </w:r>
      <w:proofErr w:type="spellEnd"/>
    </w:p>
    <w:p w14:paraId="52255AB8" w14:textId="77777777" w:rsidR="003D0010" w:rsidRDefault="00BF1940">
      <w:pPr>
        <w:pStyle w:val="BodyText"/>
        <w:ind w:left="100"/>
      </w:pPr>
      <w:r>
        <w:t>89 Grove Way, Roswell, GA 30075</w:t>
      </w:r>
    </w:p>
    <w:p w14:paraId="35754547" w14:textId="77777777" w:rsidR="003D0010" w:rsidRDefault="00BF1940">
      <w:pPr>
        <w:pStyle w:val="BodyText"/>
        <w:ind w:left="100"/>
      </w:pPr>
      <w:hyperlink r:id="rId23">
        <w:r>
          <w:t xml:space="preserve">http://www.homestretch.org/ </w:t>
        </w:r>
      </w:hyperlink>
      <w:r>
        <w:t>770-642-9185</w:t>
      </w:r>
    </w:p>
    <w:p w14:paraId="6EEF7A40" w14:textId="77777777" w:rsidR="003D0010" w:rsidRDefault="003D0010">
      <w:pPr>
        <w:pStyle w:val="BodyText"/>
        <w:spacing w:before="5"/>
        <w:rPr>
          <w:sz w:val="26"/>
        </w:rPr>
      </w:pPr>
    </w:p>
    <w:p w14:paraId="7431D1B2" w14:textId="77777777" w:rsidR="003D0010" w:rsidRDefault="00BF1940">
      <w:pPr>
        <w:pStyle w:val="BodyText"/>
        <w:spacing w:line="273" w:lineRule="auto"/>
        <w:ind w:left="100" w:right="557"/>
      </w:pPr>
      <w:r>
        <w:t xml:space="preserve">Provides 27 transitional housing units for nine to twelve months to a homeless family or a family immediately threatened with being homeless with children </w:t>
      </w:r>
      <w:proofErr w:type="gramStart"/>
      <w:r>
        <w:t>and also</w:t>
      </w:r>
      <w:proofErr w:type="gramEnd"/>
      <w:r>
        <w:t xml:space="preserve"> provides life skills classes</w:t>
      </w:r>
    </w:p>
    <w:p w14:paraId="3646A1F6" w14:textId="77777777" w:rsidR="003D0010" w:rsidRDefault="003D0010">
      <w:pPr>
        <w:pStyle w:val="BodyText"/>
        <w:spacing w:before="4"/>
        <w:rPr>
          <w:sz w:val="23"/>
        </w:rPr>
      </w:pPr>
    </w:p>
    <w:p w14:paraId="4EC01D6D" w14:textId="77777777" w:rsidR="003D0010" w:rsidRDefault="00BF1940">
      <w:pPr>
        <w:pStyle w:val="ListParagraph"/>
        <w:numPr>
          <w:ilvl w:val="0"/>
          <w:numId w:val="12"/>
        </w:numPr>
        <w:tabs>
          <w:tab w:val="left" w:pos="319"/>
        </w:tabs>
        <w:ind w:hanging="218"/>
      </w:pPr>
      <w:r>
        <w:t>Mary Hall Freedom</w:t>
      </w:r>
      <w:r>
        <w:rPr>
          <w:spacing w:val="-3"/>
        </w:rPr>
        <w:t xml:space="preserve"> </w:t>
      </w:r>
      <w:r>
        <w:t>House</w:t>
      </w:r>
    </w:p>
    <w:p w14:paraId="1A35ECBA" w14:textId="77777777" w:rsidR="003D0010" w:rsidRDefault="00BF1940" w:rsidP="00D154E0">
      <w:pPr>
        <w:pStyle w:val="BodyText"/>
        <w:ind w:left="101" w:right="7920"/>
      </w:pPr>
      <w:r>
        <w:t>200 Hannover Park Road Suite 100, GA Sandy Springs 30350</w:t>
      </w:r>
      <w:hyperlink r:id="rId24">
        <w:r>
          <w:t xml:space="preserve"> http://www.maryhallfreedomhouse.org/ </w:t>
        </w:r>
      </w:hyperlink>
      <w:r>
        <w:t>770-642-5500</w:t>
      </w:r>
    </w:p>
    <w:p w14:paraId="72FB55AE" w14:textId="77777777" w:rsidR="00592AD4" w:rsidRDefault="00592AD4">
      <w:pPr>
        <w:pStyle w:val="BodyText"/>
        <w:spacing w:line="265" w:lineRule="exact"/>
        <w:ind w:left="100"/>
      </w:pPr>
    </w:p>
    <w:p w14:paraId="21C76AFF" w14:textId="4050B34D" w:rsidR="003D0010" w:rsidRDefault="00BF1940">
      <w:pPr>
        <w:pStyle w:val="BodyText"/>
        <w:spacing w:line="265" w:lineRule="exact"/>
        <w:ind w:left="100"/>
      </w:pPr>
      <w:r>
        <w:t>Provides transitional housing units along with substance abuse treatment for women and women with children.</w:t>
      </w:r>
    </w:p>
    <w:p w14:paraId="7A6080CA" w14:textId="77777777" w:rsidR="003D0010" w:rsidRDefault="003D0010">
      <w:pPr>
        <w:pStyle w:val="BodyText"/>
        <w:spacing w:before="2"/>
        <w:rPr>
          <w:sz w:val="26"/>
        </w:rPr>
      </w:pPr>
    </w:p>
    <w:p w14:paraId="6339C283" w14:textId="77777777" w:rsidR="003D0010" w:rsidRDefault="00BF1940">
      <w:pPr>
        <w:pStyle w:val="ListParagraph"/>
        <w:numPr>
          <w:ilvl w:val="0"/>
          <w:numId w:val="12"/>
        </w:numPr>
        <w:tabs>
          <w:tab w:val="left" w:pos="319"/>
        </w:tabs>
        <w:ind w:hanging="218"/>
      </w:pPr>
      <w:r>
        <w:t>Sandy Springs</w:t>
      </w:r>
      <w:r>
        <w:rPr>
          <w:spacing w:val="-3"/>
        </w:rPr>
        <w:t xml:space="preserve"> </w:t>
      </w:r>
      <w:r>
        <w:t>Mission</w:t>
      </w:r>
    </w:p>
    <w:p w14:paraId="14B937E0" w14:textId="77777777" w:rsidR="003D0010" w:rsidRDefault="00BF1940" w:rsidP="00D154E0">
      <w:pPr>
        <w:pStyle w:val="BodyText"/>
        <w:ind w:left="101" w:right="8050"/>
      </w:pPr>
      <w:r>
        <w:t>850 Mount Vernon Highway NW, Sandy Springs, GA 30327</w:t>
      </w:r>
      <w:hyperlink r:id="rId25">
        <w:r>
          <w:t xml:space="preserve"> http://sandyspringsmission.org/ </w:t>
        </w:r>
      </w:hyperlink>
      <w:r>
        <w:t>404-943-1540</w:t>
      </w:r>
    </w:p>
    <w:p w14:paraId="70E33D88" w14:textId="77777777" w:rsidR="00592AD4" w:rsidRDefault="00592AD4">
      <w:pPr>
        <w:pStyle w:val="BodyText"/>
        <w:spacing w:line="268" w:lineRule="exact"/>
        <w:ind w:left="100"/>
      </w:pPr>
    </w:p>
    <w:p w14:paraId="20A14300" w14:textId="04920555" w:rsidR="003D0010" w:rsidRDefault="00BF1940">
      <w:pPr>
        <w:pStyle w:val="BodyText"/>
        <w:spacing w:line="268" w:lineRule="exact"/>
        <w:ind w:left="100"/>
      </w:pPr>
      <w:r>
        <w:t>Provides after-school programs and food/clothing assistance.</w:t>
      </w:r>
    </w:p>
    <w:p w14:paraId="7DC70071" w14:textId="77777777" w:rsidR="003D0010" w:rsidRDefault="003D0010">
      <w:pPr>
        <w:pStyle w:val="BodyText"/>
        <w:spacing w:before="11"/>
        <w:rPr>
          <w:sz w:val="19"/>
        </w:rPr>
      </w:pPr>
    </w:p>
    <w:p w14:paraId="5668F360" w14:textId="77777777" w:rsidR="003D0010" w:rsidRDefault="00BF1940">
      <w:pPr>
        <w:pStyle w:val="ListParagraph"/>
        <w:numPr>
          <w:ilvl w:val="0"/>
          <w:numId w:val="12"/>
        </w:numPr>
        <w:tabs>
          <w:tab w:val="left" w:pos="319"/>
        </w:tabs>
        <w:spacing w:before="56"/>
        <w:ind w:hanging="218"/>
      </w:pPr>
      <w:r>
        <w:t>Sandy Springs United Methodist</w:t>
      </w:r>
      <w:r>
        <w:rPr>
          <w:spacing w:val="-1"/>
        </w:rPr>
        <w:t xml:space="preserve"> </w:t>
      </w:r>
      <w:r>
        <w:t>Church</w:t>
      </w:r>
    </w:p>
    <w:p w14:paraId="1E80E3A4" w14:textId="147A30AD" w:rsidR="003D0010" w:rsidRDefault="00BF1940" w:rsidP="00D154E0">
      <w:pPr>
        <w:pStyle w:val="BodyText"/>
        <w:spacing w:before="1"/>
        <w:ind w:left="101" w:right="8928"/>
      </w:pPr>
      <w:r>
        <w:t>86 Mo</w:t>
      </w:r>
      <w:r w:rsidR="00592AD4">
        <w:t>u</w:t>
      </w:r>
      <w:r>
        <w:t>nt Vernon Hwy, Sandy Springs, GA 30328</w:t>
      </w:r>
      <w:hyperlink r:id="rId26">
        <w:r>
          <w:t xml:space="preserve"> http://www.ssumc.org/ </w:t>
        </w:r>
      </w:hyperlink>
      <w:r>
        <w:t>404-255-1181</w:t>
      </w:r>
    </w:p>
    <w:p w14:paraId="7898CBFC" w14:textId="77777777" w:rsidR="00592AD4" w:rsidRDefault="00592AD4">
      <w:pPr>
        <w:pStyle w:val="BodyText"/>
        <w:spacing w:line="265" w:lineRule="exact"/>
        <w:ind w:left="100"/>
      </w:pPr>
    </w:p>
    <w:p w14:paraId="51A9BECD" w14:textId="2EE74041" w:rsidR="003D0010" w:rsidRDefault="00BF1940">
      <w:pPr>
        <w:pStyle w:val="BodyText"/>
        <w:spacing w:line="265" w:lineRule="exact"/>
        <w:ind w:left="100"/>
      </w:pPr>
      <w:r>
        <w:t>This church provides clothing to persons in need and community meals bimonthly.</w:t>
      </w:r>
    </w:p>
    <w:p w14:paraId="7809AF76" w14:textId="77777777" w:rsidR="003D0010" w:rsidRDefault="003D0010">
      <w:pPr>
        <w:pStyle w:val="BodyText"/>
        <w:spacing w:before="2"/>
        <w:rPr>
          <w:sz w:val="26"/>
        </w:rPr>
      </w:pPr>
    </w:p>
    <w:p w14:paraId="25C944BE" w14:textId="77777777" w:rsidR="00592AD4" w:rsidRDefault="00592AD4">
      <w:pPr>
        <w:rPr>
          <w:b/>
          <w:bCs/>
          <w:sz w:val="24"/>
          <w:szCs w:val="24"/>
        </w:rPr>
      </w:pPr>
      <w:r>
        <w:br w:type="page"/>
      </w:r>
    </w:p>
    <w:p w14:paraId="269D3EC6" w14:textId="6D53557C" w:rsidR="003D0010" w:rsidRDefault="00BF1940">
      <w:pPr>
        <w:pStyle w:val="Heading3"/>
        <w:spacing w:line="276" w:lineRule="auto"/>
        <w:ind w:right="461"/>
      </w:pPr>
      <w:r>
        <w:lastRenderedPageBreak/>
        <w:t>Describe consultation with the Continuum(s) of Care that serves the jurisdiction's area in determining how to allocate ESG funds, develop performance standards and evaluate outcomes, and develop funding, policies and procedures for the administration of HMIS</w:t>
      </w:r>
      <w:r w:rsidR="00081262">
        <w:t>.</w:t>
      </w:r>
    </w:p>
    <w:p w14:paraId="797E03F9" w14:textId="77777777" w:rsidR="003D0010" w:rsidRDefault="003D0010">
      <w:pPr>
        <w:pStyle w:val="BodyText"/>
        <w:spacing w:before="2"/>
        <w:rPr>
          <w:b/>
          <w:sz w:val="23"/>
        </w:rPr>
      </w:pPr>
    </w:p>
    <w:p w14:paraId="726B63AF" w14:textId="77777777" w:rsidR="003D0010" w:rsidRDefault="00BF1940">
      <w:pPr>
        <w:pStyle w:val="BodyText"/>
        <w:ind w:left="100"/>
      </w:pPr>
      <w:r>
        <w:t>N/A</w:t>
      </w:r>
    </w:p>
    <w:p w14:paraId="1CDC3713" w14:textId="77777777" w:rsidR="003D0010" w:rsidRDefault="003D0010">
      <w:pPr>
        <w:pStyle w:val="BodyText"/>
        <w:spacing w:before="2"/>
        <w:rPr>
          <w:sz w:val="26"/>
        </w:rPr>
      </w:pPr>
    </w:p>
    <w:p w14:paraId="4739892D" w14:textId="4F19B894" w:rsidR="003D0010" w:rsidRDefault="00BF1940">
      <w:pPr>
        <w:pStyle w:val="Heading3"/>
        <w:tabs>
          <w:tab w:val="left" w:pos="820"/>
        </w:tabs>
        <w:spacing w:before="1"/>
      </w:pPr>
      <w:r>
        <w:t>2.</w:t>
      </w:r>
      <w:r>
        <w:tab/>
        <w:t>Agencies, groups, organizations</w:t>
      </w:r>
      <w:r w:rsidR="0017762C">
        <w:t>,</w:t>
      </w:r>
      <w:r>
        <w:t xml:space="preserve"> and others who participated in the process and</w:t>
      </w:r>
      <w:r>
        <w:rPr>
          <w:spacing w:val="-12"/>
        </w:rPr>
        <w:t xml:space="preserve"> </w:t>
      </w:r>
      <w:r>
        <w:t>consultations</w:t>
      </w:r>
    </w:p>
    <w:p w14:paraId="055062CF" w14:textId="77777777" w:rsidR="003D0010" w:rsidRDefault="003D0010">
      <w:pPr>
        <w:pStyle w:val="BodyText"/>
        <w:spacing w:before="10"/>
        <w:rPr>
          <w:b/>
          <w:sz w:val="19"/>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35676D98" w14:textId="77777777">
        <w:trPr>
          <w:trHeight w:val="883"/>
        </w:trPr>
        <w:tc>
          <w:tcPr>
            <w:tcW w:w="2816" w:type="dxa"/>
          </w:tcPr>
          <w:p w14:paraId="77EB6268" w14:textId="77777777" w:rsidR="003D0010" w:rsidRDefault="00BF1940">
            <w:pPr>
              <w:pStyle w:val="TableParagraph"/>
              <w:spacing w:line="268" w:lineRule="exact"/>
              <w:ind w:left="108"/>
              <w:rPr>
                <w:b/>
              </w:rPr>
            </w:pPr>
            <w:r>
              <w:rPr>
                <w:b/>
              </w:rPr>
              <w:t>Agency/Group/Organization</w:t>
            </w:r>
          </w:p>
        </w:tc>
        <w:tc>
          <w:tcPr>
            <w:tcW w:w="2905" w:type="dxa"/>
          </w:tcPr>
          <w:p w14:paraId="1C2B2D5D" w14:textId="77777777" w:rsidR="003D0010" w:rsidRDefault="00BF1940">
            <w:pPr>
              <w:pStyle w:val="TableParagraph"/>
              <w:ind w:left="1231" w:right="125" w:hanging="1081"/>
              <w:rPr>
                <w:b/>
              </w:rPr>
            </w:pPr>
            <w:r>
              <w:rPr>
                <w:b/>
              </w:rPr>
              <w:t>Agency/Group/Organization Type</w:t>
            </w:r>
          </w:p>
        </w:tc>
        <w:tc>
          <w:tcPr>
            <w:tcW w:w="2185" w:type="dxa"/>
          </w:tcPr>
          <w:p w14:paraId="3F780CBF"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7B8DCB8F"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09C7146E" w14:textId="77777777" w:rsidR="003D0010" w:rsidRDefault="00BF1940">
            <w:pPr>
              <w:pStyle w:val="TableParagraph"/>
              <w:spacing w:before="1" w:line="244" w:lineRule="exact"/>
              <w:ind w:left="184" w:right="182"/>
              <w:jc w:val="center"/>
              <w:rPr>
                <w:b/>
              </w:rPr>
            </w:pPr>
            <w:r>
              <w:rPr>
                <w:b/>
              </w:rPr>
              <w:t>consultation or areas for improved coordination?</w:t>
            </w:r>
          </w:p>
        </w:tc>
      </w:tr>
      <w:tr w:rsidR="003D0010" w14:paraId="71458597" w14:textId="77777777">
        <w:trPr>
          <w:trHeight w:val="1854"/>
        </w:trPr>
        <w:tc>
          <w:tcPr>
            <w:tcW w:w="2816" w:type="dxa"/>
          </w:tcPr>
          <w:p w14:paraId="5BE42B72" w14:textId="77777777" w:rsidR="003D0010" w:rsidRDefault="00BF1940">
            <w:pPr>
              <w:pStyle w:val="TableParagraph"/>
              <w:spacing w:before="1" w:line="273" w:lineRule="auto"/>
              <w:ind w:left="108" w:right="968"/>
            </w:pPr>
            <w:r>
              <w:t>Child Development Association</w:t>
            </w:r>
          </w:p>
        </w:tc>
        <w:tc>
          <w:tcPr>
            <w:tcW w:w="2905" w:type="dxa"/>
          </w:tcPr>
          <w:p w14:paraId="5B639C57" w14:textId="77777777" w:rsidR="003D0010" w:rsidRDefault="00BF1940">
            <w:pPr>
              <w:pStyle w:val="TableParagraph"/>
              <w:spacing w:before="1"/>
              <w:ind w:left="107"/>
            </w:pPr>
            <w:r>
              <w:t>Services-Children</w:t>
            </w:r>
          </w:p>
        </w:tc>
        <w:tc>
          <w:tcPr>
            <w:tcW w:w="2185" w:type="dxa"/>
          </w:tcPr>
          <w:p w14:paraId="17718CFA" w14:textId="77777777" w:rsidR="003D0010" w:rsidRDefault="00BF1940">
            <w:pPr>
              <w:pStyle w:val="TableParagraph"/>
              <w:spacing w:before="1" w:line="273" w:lineRule="auto"/>
              <w:ind w:left="106" w:right="737"/>
            </w:pPr>
            <w:r>
              <w:t>Non-Homeless Special Needs</w:t>
            </w:r>
          </w:p>
          <w:p w14:paraId="7A39FE5A" w14:textId="77777777" w:rsidR="003D0010" w:rsidRDefault="00BF1940">
            <w:pPr>
              <w:pStyle w:val="TableParagraph"/>
              <w:spacing w:before="5" w:line="276" w:lineRule="auto"/>
              <w:ind w:left="106" w:right="131"/>
            </w:pPr>
            <w:r>
              <w:t>Anti-poverty Strategy General Needs Assessment</w:t>
            </w:r>
          </w:p>
        </w:tc>
        <w:tc>
          <w:tcPr>
            <w:tcW w:w="5166" w:type="dxa"/>
          </w:tcPr>
          <w:p w14:paraId="1DDFB0FE" w14:textId="66B4D60C" w:rsidR="003D0010" w:rsidRDefault="00BF1940">
            <w:pPr>
              <w:pStyle w:val="TableParagraph"/>
              <w:spacing w:before="1" w:line="276" w:lineRule="auto"/>
              <w:ind w:left="106" w:right="131"/>
            </w:pPr>
            <w:r>
              <w:t>This agency was contacted by two mailings regarding the Public Hearing, Open House, and Needs Assessment Meetings held by the City in</w:t>
            </w:r>
            <w:r w:rsidR="00F03EE9">
              <w:t xml:space="preserve"> </w:t>
            </w:r>
            <w:r>
              <w:t xml:space="preserve">January 2023. The agency has recommended that the </w:t>
            </w:r>
            <w:proofErr w:type="gramStart"/>
            <w:r>
              <w:t>City</w:t>
            </w:r>
            <w:proofErr w:type="gramEnd"/>
            <w:r>
              <w:t xml:space="preserve"> consider using a portion of its CDBG</w:t>
            </w:r>
          </w:p>
          <w:p w14:paraId="2995C223" w14:textId="77777777" w:rsidR="003D0010" w:rsidRDefault="00BF1940">
            <w:pPr>
              <w:pStyle w:val="TableParagraph"/>
              <w:spacing w:line="268" w:lineRule="exact"/>
              <w:ind w:left="106"/>
            </w:pPr>
            <w:r>
              <w:t>allocation for Public Service projects.</w:t>
            </w:r>
          </w:p>
        </w:tc>
      </w:tr>
      <w:tr w:rsidR="003D0010" w14:paraId="30B32C02" w14:textId="77777777">
        <w:trPr>
          <w:trHeight w:val="1543"/>
        </w:trPr>
        <w:tc>
          <w:tcPr>
            <w:tcW w:w="2816" w:type="dxa"/>
          </w:tcPr>
          <w:p w14:paraId="1322D9A2" w14:textId="77777777" w:rsidR="003D0010" w:rsidRDefault="00BF1940">
            <w:pPr>
              <w:pStyle w:val="TableParagraph"/>
              <w:spacing w:line="268" w:lineRule="exact"/>
              <w:ind w:left="108"/>
            </w:pPr>
            <w:r>
              <w:t>THE DRAKE HOUSE, INC.</w:t>
            </w:r>
          </w:p>
        </w:tc>
        <w:tc>
          <w:tcPr>
            <w:tcW w:w="2905" w:type="dxa"/>
          </w:tcPr>
          <w:p w14:paraId="3B03E55B" w14:textId="77777777" w:rsidR="003D0010" w:rsidRDefault="00BF1940">
            <w:pPr>
              <w:pStyle w:val="TableParagraph"/>
              <w:spacing w:line="268" w:lineRule="exact"/>
              <w:ind w:left="107"/>
            </w:pPr>
            <w:r>
              <w:t>Housing</w:t>
            </w:r>
          </w:p>
          <w:p w14:paraId="1F82B52B" w14:textId="77777777" w:rsidR="003D0010" w:rsidRDefault="00BF1940">
            <w:pPr>
              <w:pStyle w:val="TableParagraph"/>
              <w:spacing w:before="38"/>
              <w:ind w:left="107"/>
            </w:pPr>
            <w:r>
              <w:t>Services-homeless</w:t>
            </w:r>
          </w:p>
        </w:tc>
        <w:tc>
          <w:tcPr>
            <w:tcW w:w="2185" w:type="dxa"/>
          </w:tcPr>
          <w:p w14:paraId="746CF5AE" w14:textId="77777777" w:rsidR="003D0010" w:rsidRDefault="00BF1940">
            <w:pPr>
              <w:pStyle w:val="TableParagraph"/>
              <w:spacing w:line="276" w:lineRule="auto"/>
              <w:ind w:left="106" w:right="781"/>
            </w:pPr>
            <w:r>
              <w:t>Housing Need Assessment Homelessness Strategy</w:t>
            </w:r>
          </w:p>
          <w:p w14:paraId="131A03DB" w14:textId="77777777" w:rsidR="003D0010" w:rsidRDefault="00BF1940">
            <w:pPr>
              <w:pStyle w:val="TableParagraph"/>
              <w:ind w:left="106"/>
            </w:pPr>
            <w:r>
              <w:t>Homeless Needs -</w:t>
            </w:r>
          </w:p>
        </w:tc>
        <w:tc>
          <w:tcPr>
            <w:tcW w:w="5166" w:type="dxa"/>
          </w:tcPr>
          <w:p w14:paraId="6812B4E9" w14:textId="55D6D057" w:rsidR="003D0010" w:rsidRDefault="00BF1940">
            <w:pPr>
              <w:pStyle w:val="TableParagraph"/>
              <w:spacing w:line="276" w:lineRule="auto"/>
              <w:ind w:left="106" w:right="131"/>
            </w:pPr>
            <w:r>
              <w:t>This agency was contacted by two mailings regarding the Public Hearing, Open House, and Needs Assessment Meetings held by the City in December 20</w:t>
            </w:r>
            <w:r w:rsidR="00684848">
              <w:t>2</w:t>
            </w:r>
            <w:r>
              <w:t>2 and January 2023. The agency has recommended</w:t>
            </w:r>
          </w:p>
        </w:tc>
      </w:tr>
    </w:tbl>
    <w:p w14:paraId="64AC08A3" w14:textId="77777777" w:rsidR="003D0010" w:rsidRDefault="003D0010">
      <w:pPr>
        <w:spacing w:line="276" w:lineRule="auto"/>
        <w:sectPr w:rsidR="003D0010" w:rsidSect="001B2AB1">
          <w:pgSz w:w="15840" w:h="12240" w:orient="landscape"/>
          <w:pgMar w:top="1140" w:right="1100" w:bottom="1400" w:left="1340" w:header="0" w:footer="1129" w:gutter="0"/>
          <w:cols w:space="720"/>
        </w:sectPr>
      </w:pPr>
    </w:p>
    <w:p w14:paraId="36D45318" w14:textId="77777777" w:rsidR="003D0010" w:rsidRDefault="003D0010">
      <w:pPr>
        <w:pStyle w:val="BodyText"/>
        <w:spacing w:before="1"/>
        <w:rPr>
          <w:rFonts w:ascii="Times New Roman"/>
          <w:sz w:val="26"/>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490A0AFB" w14:textId="77777777" w:rsidTr="00263E05">
        <w:trPr>
          <w:trHeight w:val="882"/>
        </w:trPr>
        <w:tc>
          <w:tcPr>
            <w:tcW w:w="2816" w:type="dxa"/>
          </w:tcPr>
          <w:p w14:paraId="0A849F8E" w14:textId="77777777" w:rsidR="003D0010" w:rsidRDefault="00BF1940">
            <w:pPr>
              <w:pStyle w:val="TableParagraph"/>
              <w:spacing w:line="268" w:lineRule="exact"/>
              <w:ind w:left="108"/>
              <w:rPr>
                <w:b/>
              </w:rPr>
            </w:pPr>
            <w:r>
              <w:rPr>
                <w:b/>
              </w:rPr>
              <w:t>Agency/Group/Organization</w:t>
            </w:r>
          </w:p>
        </w:tc>
        <w:tc>
          <w:tcPr>
            <w:tcW w:w="2905" w:type="dxa"/>
          </w:tcPr>
          <w:p w14:paraId="1CE9CA47" w14:textId="77777777" w:rsidR="003D0010" w:rsidRDefault="00BF1940">
            <w:pPr>
              <w:pStyle w:val="TableParagraph"/>
              <w:ind w:left="1231" w:right="125" w:hanging="1081"/>
              <w:rPr>
                <w:b/>
              </w:rPr>
            </w:pPr>
            <w:r>
              <w:rPr>
                <w:b/>
              </w:rPr>
              <w:t>Agency/Group/Organization Type</w:t>
            </w:r>
          </w:p>
        </w:tc>
        <w:tc>
          <w:tcPr>
            <w:tcW w:w="2185" w:type="dxa"/>
          </w:tcPr>
          <w:p w14:paraId="5001C867"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6F72039D"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040182F8" w14:textId="77777777" w:rsidR="003D0010" w:rsidRDefault="00BF1940">
            <w:pPr>
              <w:pStyle w:val="TableParagraph"/>
              <w:spacing w:line="244" w:lineRule="exact"/>
              <w:ind w:left="184" w:right="182"/>
              <w:jc w:val="center"/>
              <w:rPr>
                <w:b/>
              </w:rPr>
            </w:pPr>
            <w:r>
              <w:rPr>
                <w:b/>
              </w:rPr>
              <w:t>consultation or areas for improved coordination?</w:t>
            </w:r>
          </w:p>
        </w:tc>
      </w:tr>
      <w:tr w:rsidR="003D0010" w14:paraId="792316E2" w14:textId="77777777" w:rsidTr="00263E05">
        <w:trPr>
          <w:trHeight w:val="303"/>
        </w:trPr>
        <w:tc>
          <w:tcPr>
            <w:tcW w:w="2816" w:type="dxa"/>
            <w:vMerge w:val="restart"/>
          </w:tcPr>
          <w:p w14:paraId="21542371" w14:textId="77777777" w:rsidR="003D0010" w:rsidRDefault="003D0010">
            <w:pPr>
              <w:pStyle w:val="TableParagraph"/>
              <w:rPr>
                <w:rFonts w:ascii="Times New Roman"/>
              </w:rPr>
            </w:pPr>
          </w:p>
        </w:tc>
        <w:tc>
          <w:tcPr>
            <w:tcW w:w="2905" w:type="dxa"/>
            <w:vMerge w:val="restart"/>
          </w:tcPr>
          <w:p w14:paraId="33E05AE0" w14:textId="77777777" w:rsidR="003D0010" w:rsidRDefault="003D0010">
            <w:pPr>
              <w:pStyle w:val="TableParagraph"/>
              <w:rPr>
                <w:rFonts w:ascii="Times New Roman"/>
              </w:rPr>
            </w:pPr>
          </w:p>
        </w:tc>
        <w:tc>
          <w:tcPr>
            <w:tcW w:w="2185" w:type="dxa"/>
            <w:tcBorders>
              <w:bottom w:val="nil"/>
            </w:tcBorders>
          </w:tcPr>
          <w:p w14:paraId="410B1F63" w14:textId="77777777" w:rsidR="003D0010" w:rsidRDefault="00BF1940">
            <w:pPr>
              <w:pStyle w:val="TableParagraph"/>
              <w:spacing w:line="268" w:lineRule="exact"/>
              <w:ind w:left="106"/>
            </w:pPr>
            <w:r>
              <w:t>Families with children</w:t>
            </w:r>
          </w:p>
        </w:tc>
        <w:tc>
          <w:tcPr>
            <w:tcW w:w="5166" w:type="dxa"/>
            <w:tcBorders>
              <w:bottom w:val="nil"/>
            </w:tcBorders>
          </w:tcPr>
          <w:p w14:paraId="62BFF4E6" w14:textId="77777777" w:rsidR="003D0010" w:rsidRDefault="00BF1940">
            <w:pPr>
              <w:pStyle w:val="TableParagraph"/>
              <w:spacing w:line="268" w:lineRule="exact"/>
              <w:ind w:left="106"/>
            </w:pPr>
            <w:r>
              <w:t xml:space="preserve">that the </w:t>
            </w:r>
            <w:proofErr w:type="gramStart"/>
            <w:r>
              <w:t>City</w:t>
            </w:r>
            <w:proofErr w:type="gramEnd"/>
            <w:r>
              <w:t xml:space="preserve"> consider using a portion of its CDBG</w:t>
            </w:r>
          </w:p>
        </w:tc>
      </w:tr>
      <w:tr w:rsidR="003D0010" w14:paraId="0C7072E5" w14:textId="77777777" w:rsidTr="00263E05">
        <w:trPr>
          <w:trHeight w:val="299"/>
        </w:trPr>
        <w:tc>
          <w:tcPr>
            <w:tcW w:w="2816" w:type="dxa"/>
            <w:vMerge/>
            <w:tcBorders>
              <w:top w:val="nil"/>
            </w:tcBorders>
          </w:tcPr>
          <w:p w14:paraId="5231DB8E" w14:textId="77777777" w:rsidR="003D0010" w:rsidRDefault="003D0010">
            <w:pPr>
              <w:rPr>
                <w:sz w:val="2"/>
                <w:szCs w:val="2"/>
              </w:rPr>
            </w:pPr>
          </w:p>
        </w:tc>
        <w:tc>
          <w:tcPr>
            <w:tcW w:w="2905" w:type="dxa"/>
            <w:vMerge/>
            <w:tcBorders>
              <w:top w:val="nil"/>
            </w:tcBorders>
          </w:tcPr>
          <w:p w14:paraId="5DC0AF60" w14:textId="77777777" w:rsidR="003D0010" w:rsidRDefault="003D0010">
            <w:pPr>
              <w:rPr>
                <w:sz w:val="2"/>
                <w:szCs w:val="2"/>
              </w:rPr>
            </w:pPr>
          </w:p>
        </w:tc>
        <w:tc>
          <w:tcPr>
            <w:tcW w:w="2185" w:type="dxa"/>
            <w:tcBorders>
              <w:top w:val="nil"/>
              <w:bottom w:val="nil"/>
            </w:tcBorders>
          </w:tcPr>
          <w:p w14:paraId="4414D915" w14:textId="77777777" w:rsidR="003D0010" w:rsidRDefault="00BF1940">
            <w:pPr>
              <w:pStyle w:val="TableParagraph"/>
              <w:spacing w:line="264" w:lineRule="exact"/>
              <w:ind w:left="106"/>
            </w:pPr>
            <w:r>
              <w:t>Non-Homeless</w:t>
            </w:r>
          </w:p>
        </w:tc>
        <w:tc>
          <w:tcPr>
            <w:tcW w:w="5166" w:type="dxa"/>
            <w:tcBorders>
              <w:top w:val="nil"/>
              <w:bottom w:val="nil"/>
            </w:tcBorders>
          </w:tcPr>
          <w:p w14:paraId="6ED8C0FC" w14:textId="77777777" w:rsidR="003D0010" w:rsidRDefault="00BF1940">
            <w:pPr>
              <w:pStyle w:val="TableParagraph"/>
              <w:spacing w:line="264" w:lineRule="exact"/>
              <w:ind w:left="106"/>
            </w:pPr>
            <w:r>
              <w:t>allocation for Public Service projects.</w:t>
            </w:r>
          </w:p>
        </w:tc>
      </w:tr>
      <w:tr w:rsidR="003D0010" w14:paraId="3A27CE8B" w14:textId="77777777" w:rsidTr="00263E05">
        <w:trPr>
          <w:trHeight w:val="298"/>
        </w:trPr>
        <w:tc>
          <w:tcPr>
            <w:tcW w:w="2816" w:type="dxa"/>
            <w:vMerge/>
            <w:tcBorders>
              <w:top w:val="nil"/>
            </w:tcBorders>
          </w:tcPr>
          <w:p w14:paraId="50F46BAB" w14:textId="77777777" w:rsidR="003D0010" w:rsidRDefault="003D0010">
            <w:pPr>
              <w:rPr>
                <w:sz w:val="2"/>
                <w:szCs w:val="2"/>
              </w:rPr>
            </w:pPr>
          </w:p>
        </w:tc>
        <w:tc>
          <w:tcPr>
            <w:tcW w:w="2905" w:type="dxa"/>
            <w:vMerge/>
            <w:tcBorders>
              <w:top w:val="nil"/>
            </w:tcBorders>
          </w:tcPr>
          <w:p w14:paraId="4BD36CF7" w14:textId="77777777" w:rsidR="003D0010" w:rsidRDefault="003D0010">
            <w:pPr>
              <w:rPr>
                <w:sz w:val="2"/>
                <w:szCs w:val="2"/>
              </w:rPr>
            </w:pPr>
          </w:p>
        </w:tc>
        <w:tc>
          <w:tcPr>
            <w:tcW w:w="2185" w:type="dxa"/>
            <w:tcBorders>
              <w:top w:val="nil"/>
              <w:bottom w:val="nil"/>
            </w:tcBorders>
          </w:tcPr>
          <w:p w14:paraId="09082483" w14:textId="77777777" w:rsidR="003D0010" w:rsidRDefault="00BF1940">
            <w:pPr>
              <w:pStyle w:val="TableParagraph"/>
              <w:spacing w:line="264" w:lineRule="exact"/>
              <w:ind w:left="106"/>
            </w:pPr>
            <w:r>
              <w:t>Special Needs</w:t>
            </w:r>
          </w:p>
        </w:tc>
        <w:tc>
          <w:tcPr>
            <w:tcW w:w="5166" w:type="dxa"/>
            <w:tcBorders>
              <w:top w:val="nil"/>
              <w:bottom w:val="nil"/>
            </w:tcBorders>
          </w:tcPr>
          <w:p w14:paraId="186D74D5" w14:textId="77777777" w:rsidR="003D0010" w:rsidRDefault="003D0010">
            <w:pPr>
              <w:pStyle w:val="TableParagraph"/>
              <w:rPr>
                <w:rFonts w:ascii="Times New Roman"/>
              </w:rPr>
            </w:pPr>
          </w:p>
        </w:tc>
      </w:tr>
      <w:tr w:rsidR="003D0010" w14:paraId="116EF329" w14:textId="77777777" w:rsidTr="00263E05">
        <w:trPr>
          <w:trHeight w:val="298"/>
        </w:trPr>
        <w:tc>
          <w:tcPr>
            <w:tcW w:w="2816" w:type="dxa"/>
            <w:vMerge/>
            <w:tcBorders>
              <w:top w:val="nil"/>
            </w:tcBorders>
          </w:tcPr>
          <w:p w14:paraId="242B890F" w14:textId="77777777" w:rsidR="003D0010" w:rsidRDefault="003D0010">
            <w:pPr>
              <w:rPr>
                <w:sz w:val="2"/>
                <w:szCs w:val="2"/>
              </w:rPr>
            </w:pPr>
          </w:p>
        </w:tc>
        <w:tc>
          <w:tcPr>
            <w:tcW w:w="2905" w:type="dxa"/>
            <w:vMerge/>
            <w:tcBorders>
              <w:top w:val="nil"/>
            </w:tcBorders>
          </w:tcPr>
          <w:p w14:paraId="3535C0C4" w14:textId="77777777" w:rsidR="003D0010" w:rsidRDefault="003D0010">
            <w:pPr>
              <w:rPr>
                <w:sz w:val="2"/>
                <w:szCs w:val="2"/>
              </w:rPr>
            </w:pPr>
          </w:p>
        </w:tc>
        <w:tc>
          <w:tcPr>
            <w:tcW w:w="2185" w:type="dxa"/>
            <w:tcBorders>
              <w:top w:val="nil"/>
              <w:bottom w:val="nil"/>
            </w:tcBorders>
          </w:tcPr>
          <w:p w14:paraId="6A310182" w14:textId="77777777" w:rsidR="003D0010" w:rsidRDefault="00BF1940">
            <w:pPr>
              <w:pStyle w:val="TableParagraph"/>
              <w:spacing w:line="263" w:lineRule="exact"/>
              <w:ind w:left="106"/>
            </w:pPr>
            <w:r>
              <w:t>Anti-poverty Strategy</w:t>
            </w:r>
          </w:p>
        </w:tc>
        <w:tc>
          <w:tcPr>
            <w:tcW w:w="5166" w:type="dxa"/>
            <w:tcBorders>
              <w:top w:val="nil"/>
              <w:bottom w:val="nil"/>
            </w:tcBorders>
          </w:tcPr>
          <w:p w14:paraId="7513BE0D" w14:textId="77777777" w:rsidR="003D0010" w:rsidRDefault="003D0010">
            <w:pPr>
              <w:pStyle w:val="TableParagraph"/>
              <w:rPr>
                <w:rFonts w:ascii="Times New Roman"/>
              </w:rPr>
            </w:pPr>
          </w:p>
        </w:tc>
      </w:tr>
      <w:tr w:rsidR="003D0010" w14:paraId="247C035C" w14:textId="77777777" w:rsidTr="00263E05">
        <w:trPr>
          <w:trHeight w:val="299"/>
        </w:trPr>
        <w:tc>
          <w:tcPr>
            <w:tcW w:w="2816" w:type="dxa"/>
            <w:vMerge/>
            <w:tcBorders>
              <w:top w:val="nil"/>
            </w:tcBorders>
          </w:tcPr>
          <w:p w14:paraId="687317E0" w14:textId="77777777" w:rsidR="003D0010" w:rsidRDefault="003D0010">
            <w:pPr>
              <w:rPr>
                <w:sz w:val="2"/>
                <w:szCs w:val="2"/>
              </w:rPr>
            </w:pPr>
          </w:p>
        </w:tc>
        <w:tc>
          <w:tcPr>
            <w:tcW w:w="2905" w:type="dxa"/>
            <w:vMerge/>
            <w:tcBorders>
              <w:top w:val="nil"/>
            </w:tcBorders>
          </w:tcPr>
          <w:p w14:paraId="2267DE1E" w14:textId="77777777" w:rsidR="003D0010" w:rsidRDefault="003D0010">
            <w:pPr>
              <w:rPr>
                <w:sz w:val="2"/>
                <w:szCs w:val="2"/>
              </w:rPr>
            </w:pPr>
          </w:p>
        </w:tc>
        <w:tc>
          <w:tcPr>
            <w:tcW w:w="2185" w:type="dxa"/>
            <w:tcBorders>
              <w:top w:val="nil"/>
              <w:bottom w:val="nil"/>
            </w:tcBorders>
          </w:tcPr>
          <w:p w14:paraId="05C0F467" w14:textId="77777777" w:rsidR="003D0010" w:rsidRDefault="00BF1940">
            <w:pPr>
              <w:pStyle w:val="TableParagraph"/>
              <w:spacing w:line="264" w:lineRule="exact"/>
              <w:ind w:left="106"/>
            </w:pPr>
            <w:r>
              <w:t>General Needs</w:t>
            </w:r>
          </w:p>
        </w:tc>
        <w:tc>
          <w:tcPr>
            <w:tcW w:w="5166" w:type="dxa"/>
            <w:tcBorders>
              <w:top w:val="nil"/>
              <w:bottom w:val="nil"/>
            </w:tcBorders>
          </w:tcPr>
          <w:p w14:paraId="566CBC2E" w14:textId="77777777" w:rsidR="003D0010" w:rsidRDefault="003D0010">
            <w:pPr>
              <w:pStyle w:val="TableParagraph"/>
              <w:rPr>
                <w:rFonts w:ascii="Times New Roman"/>
              </w:rPr>
            </w:pPr>
          </w:p>
        </w:tc>
      </w:tr>
      <w:tr w:rsidR="003D0010" w14:paraId="0E6E2E86" w14:textId="77777777" w:rsidTr="00263E05">
        <w:trPr>
          <w:trHeight w:val="303"/>
        </w:trPr>
        <w:tc>
          <w:tcPr>
            <w:tcW w:w="2816" w:type="dxa"/>
            <w:vMerge/>
            <w:tcBorders>
              <w:top w:val="nil"/>
            </w:tcBorders>
          </w:tcPr>
          <w:p w14:paraId="4499A14F" w14:textId="77777777" w:rsidR="003D0010" w:rsidRDefault="003D0010">
            <w:pPr>
              <w:rPr>
                <w:sz w:val="2"/>
                <w:szCs w:val="2"/>
              </w:rPr>
            </w:pPr>
          </w:p>
        </w:tc>
        <w:tc>
          <w:tcPr>
            <w:tcW w:w="2905" w:type="dxa"/>
            <w:vMerge/>
            <w:tcBorders>
              <w:top w:val="nil"/>
            </w:tcBorders>
          </w:tcPr>
          <w:p w14:paraId="54CE3914" w14:textId="77777777" w:rsidR="003D0010" w:rsidRDefault="003D0010">
            <w:pPr>
              <w:rPr>
                <w:sz w:val="2"/>
                <w:szCs w:val="2"/>
              </w:rPr>
            </w:pPr>
          </w:p>
        </w:tc>
        <w:tc>
          <w:tcPr>
            <w:tcW w:w="2185" w:type="dxa"/>
            <w:tcBorders>
              <w:top w:val="nil"/>
            </w:tcBorders>
          </w:tcPr>
          <w:p w14:paraId="067084E4" w14:textId="77777777" w:rsidR="003D0010" w:rsidRDefault="00BF1940">
            <w:pPr>
              <w:pStyle w:val="TableParagraph"/>
              <w:spacing w:line="264" w:lineRule="exact"/>
              <w:ind w:left="106"/>
            </w:pPr>
            <w:r>
              <w:t>Assessment</w:t>
            </w:r>
          </w:p>
        </w:tc>
        <w:tc>
          <w:tcPr>
            <w:tcW w:w="5166" w:type="dxa"/>
            <w:tcBorders>
              <w:top w:val="nil"/>
            </w:tcBorders>
          </w:tcPr>
          <w:p w14:paraId="25A6E364" w14:textId="77777777" w:rsidR="003D0010" w:rsidRDefault="003D0010">
            <w:pPr>
              <w:pStyle w:val="TableParagraph"/>
              <w:rPr>
                <w:rFonts w:ascii="Times New Roman"/>
              </w:rPr>
            </w:pPr>
          </w:p>
        </w:tc>
      </w:tr>
      <w:tr w:rsidR="003D0010" w14:paraId="6A7B8258" w14:textId="77777777" w:rsidTr="00263E05">
        <w:trPr>
          <w:trHeight w:val="1854"/>
        </w:trPr>
        <w:tc>
          <w:tcPr>
            <w:tcW w:w="2816" w:type="dxa"/>
          </w:tcPr>
          <w:p w14:paraId="33FB9130" w14:textId="77777777" w:rsidR="003D0010" w:rsidRDefault="00BF1940">
            <w:pPr>
              <w:pStyle w:val="TableParagraph"/>
              <w:spacing w:before="1"/>
              <w:ind w:left="108"/>
            </w:pPr>
            <w:r>
              <w:t>FAMILIES FIRST, INC.</w:t>
            </w:r>
          </w:p>
        </w:tc>
        <w:tc>
          <w:tcPr>
            <w:tcW w:w="2905" w:type="dxa"/>
          </w:tcPr>
          <w:p w14:paraId="54FDB55A" w14:textId="77777777" w:rsidR="003D0010" w:rsidRDefault="00BF1940">
            <w:pPr>
              <w:pStyle w:val="TableParagraph"/>
              <w:spacing w:before="1" w:line="273" w:lineRule="auto"/>
              <w:ind w:left="107" w:right="1238"/>
            </w:pPr>
            <w:r>
              <w:t>Services-Children Services-Health</w:t>
            </w:r>
          </w:p>
        </w:tc>
        <w:tc>
          <w:tcPr>
            <w:tcW w:w="2185" w:type="dxa"/>
          </w:tcPr>
          <w:p w14:paraId="24233283" w14:textId="77777777" w:rsidR="003D0010" w:rsidRDefault="00BF1940">
            <w:pPr>
              <w:pStyle w:val="TableParagraph"/>
              <w:spacing w:before="1" w:line="276" w:lineRule="auto"/>
              <w:ind w:left="106" w:right="730"/>
            </w:pPr>
            <w:r>
              <w:t>Non-Homeless Special Needs General Needs Assessment</w:t>
            </w:r>
          </w:p>
        </w:tc>
        <w:tc>
          <w:tcPr>
            <w:tcW w:w="5166" w:type="dxa"/>
          </w:tcPr>
          <w:p w14:paraId="755585E2" w14:textId="0BEB5DB0" w:rsidR="003D0010" w:rsidRDefault="00BF1940">
            <w:pPr>
              <w:pStyle w:val="TableParagraph"/>
              <w:spacing w:before="1" w:line="276" w:lineRule="auto"/>
              <w:ind w:left="106" w:right="131"/>
            </w:pPr>
            <w:r>
              <w:t xml:space="preserve">This agency was contacted by two mailings regarding the Public Hearing, Open House, and Needs Assessment Meetings held by the City in January 2023. The agency has recommended that the </w:t>
            </w:r>
            <w:proofErr w:type="gramStart"/>
            <w:r>
              <w:t>City</w:t>
            </w:r>
            <w:proofErr w:type="gramEnd"/>
            <w:r>
              <w:t xml:space="preserve"> consider using a portion of its CDBG</w:t>
            </w:r>
          </w:p>
          <w:p w14:paraId="6CFE1514" w14:textId="77777777" w:rsidR="003D0010" w:rsidRDefault="00BF1940">
            <w:pPr>
              <w:pStyle w:val="TableParagraph"/>
              <w:spacing w:line="268" w:lineRule="exact"/>
              <w:ind w:left="106"/>
            </w:pPr>
            <w:r>
              <w:t>allocation for Public Service projects.</w:t>
            </w:r>
          </w:p>
        </w:tc>
      </w:tr>
      <w:tr w:rsidR="00263E05" w14:paraId="1B436B15" w14:textId="77777777" w:rsidTr="00263E05">
        <w:trPr>
          <w:trHeight w:val="307"/>
        </w:trPr>
        <w:tc>
          <w:tcPr>
            <w:tcW w:w="2816" w:type="dxa"/>
            <w:tcBorders>
              <w:bottom w:val="nil"/>
            </w:tcBorders>
          </w:tcPr>
          <w:p w14:paraId="1F446155" w14:textId="72057B22" w:rsidR="00263E05" w:rsidRDefault="00263E05">
            <w:pPr>
              <w:pStyle w:val="TableParagraph"/>
              <w:spacing w:line="268" w:lineRule="exact"/>
              <w:ind w:left="108"/>
            </w:pPr>
            <w:r>
              <w:t>U-Hope CDC, Inc.</w:t>
            </w:r>
          </w:p>
        </w:tc>
        <w:tc>
          <w:tcPr>
            <w:tcW w:w="2905" w:type="dxa"/>
            <w:tcBorders>
              <w:bottom w:val="nil"/>
            </w:tcBorders>
          </w:tcPr>
          <w:p w14:paraId="1D56BAEB" w14:textId="7495A49B" w:rsidR="00263E05" w:rsidRDefault="00263E05">
            <w:pPr>
              <w:pStyle w:val="TableParagraph"/>
              <w:spacing w:line="268" w:lineRule="exact"/>
              <w:ind w:left="107"/>
            </w:pPr>
            <w:r>
              <w:t>Housing</w:t>
            </w:r>
          </w:p>
        </w:tc>
        <w:tc>
          <w:tcPr>
            <w:tcW w:w="2185" w:type="dxa"/>
            <w:tcBorders>
              <w:bottom w:val="nil"/>
            </w:tcBorders>
          </w:tcPr>
          <w:p w14:paraId="234D9653" w14:textId="3809E2D1" w:rsidR="00263E05" w:rsidRDefault="00263E05">
            <w:pPr>
              <w:pStyle w:val="TableParagraph"/>
              <w:spacing w:line="268" w:lineRule="exact"/>
              <w:ind w:left="106"/>
            </w:pPr>
            <w:r>
              <w:t>Housing Need</w:t>
            </w:r>
          </w:p>
        </w:tc>
        <w:tc>
          <w:tcPr>
            <w:tcW w:w="5166" w:type="dxa"/>
            <w:tcBorders>
              <w:bottom w:val="nil"/>
            </w:tcBorders>
          </w:tcPr>
          <w:p w14:paraId="728CB688" w14:textId="71796A47" w:rsidR="00263E05" w:rsidRDefault="00263E05">
            <w:pPr>
              <w:pStyle w:val="TableParagraph"/>
              <w:spacing w:line="268" w:lineRule="exact"/>
              <w:ind w:left="106"/>
            </w:pPr>
            <w:r>
              <w:t>This agency was contacted by two mailings regarding</w:t>
            </w:r>
          </w:p>
        </w:tc>
      </w:tr>
      <w:tr w:rsidR="00263E05" w14:paraId="0DC4E396" w14:textId="77777777" w:rsidTr="00263E05">
        <w:trPr>
          <w:trHeight w:val="308"/>
        </w:trPr>
        <w:tc>
          <w:tcPr>
            <w:tcW w:w="2816" w:type="dxa"/>
            <w:tcBorders>
              <w:top w:val="nil"/>
              <w:bottom w:val="nil"/>
            </w:tcBorders>
          </w:tcPr>
          <w:p w14:paraId="046FB8DC" w14:textId="77777777" w:rsidR="00263E05" w:rsidRDefault="00263E05">
            <w:pPr>
              <w:pStyle w:val="TableParagraph"/>
              <w:rPr>
                <w:rFonts w:ascii="Times New Roman"/>
              </w:rPr>
            </w:pPr>
          </w:p>
        </w:tc>
        <w:tc>
          <w:tcPr>
            <w:tcW w:w="2905" w:type="dxa"/>
            <w:tcBorders>
              <w:top w:val="nil"/>
              <w:bottom w:val="nil"/>
            </w:tcBorders>
          </w:tcPr>
          <w:p w14:paraId="4D137430" w14:textId="59EF24F2" w:rsidR="00263E05" w:rsidRDefault="00263E05">
            <w:pPr>
              <w:pStyle w:val="TableParagraph"/>
              <w:rPr>
                <w:rFonts w:ascii="Times New Roman"/>
              </w:rPr>
            </w:pPr>
            <w:r>
              <w:t>Services-homeless</w:t>
            </w:r>
          </w:p>
        </w:tc>
        <w:tc>
          <w:tcPr>
            <w:tcW w:w="2185" w:type="dxa"/>
            <w:tcBorders>
              <w:top w:val="nil"/>
              <w:bottom w:val="nil"/>
            </w:tcBorders>
          </w:tcPr>
          <w:p w14:paraId="7E5D2BFA" w14:textId="4E10BA7D" w:rsidR="00263E05" w:rsidRDefault="00263E05">
            <w:pPr>
              <w:pStyle w:val="TableParagraph"/>
              <w:spacing w:line="268" w:lineRule="exact"/>
              <w:ind w:left="106"/>
            </w:pPr>
            <w:r>
              <w:t>Assessment</w:t>
            </w:r>
          </w:p>
        </w:tc>
        <w:tc>
          <w:tcPr>
            <w:tcW w:w="5166" w:type="dxa"/>
            <w:tcBorders>
              <w:top w:val="nil"/>
              <w:bottom w:val="nil"/>
            </w:tcBorders>
          </w:tcPr>
          <w:p w14:paraId="576D0E27" w14:textId="12BC75EC" w:rsidR="00263E05" w:rsidRDefault="00263E05">
            <w:pPr>
              <w:pStyle w:val="TableParagraph"/>
              <w:spacing w:line="268" w:lineRule="exact"/>
              <w:ind w:left="106"/>
            </w:pPr>
            <w:r>
              <w:t>the Public Hearing, Open House, and Needs</w:t>
            </w:r>
          </w:p>
        </w:tc>
      </w:tr>
      <w:tr w:rsidR="00263E05" w14:paraId="25C6C46E" w14:textId="77777777" w:rsidTr="00263E05">
        <w:trPr>
          <w:trHeight w:val="309"/>
        </w:trPr>
        <w:tc>
          <w:tcPr>
            <w:tcW w:w="2816" w:type="dxa"/>
            <w:tcBorders>
              <w:top w:val="nil"/>
              <w:bottom w:val="nil"/>
            </w:tcBorders>
          </w:tcPr>
          <w:p w14:paraId="555B96CE" w14:textId="77777777" w:rsidR="00263E05" w:rsidRDefault="00263E05">
            <w:pPr>
              <w:pStyle w:val="TableParagraph"/>
              <w:rPr>
                <w:rFonts w:ascii="Times New Roman"/>
              </w:rPr>
            </w:pPr>
          </w:p>
        </w:tc>
        <w:tc>
          <w:tcPr>
            <w:tcW w:w="2905" w:type="dxa"/>
            <w:tcBorders>
              <w:top w:val="nil"/>
              <w:bottom w:val="nil"/>
            </w:tcBorders>
          </w:tcPr>
          <w:p w14:paraId="35B54836" w14:textId="77777777" w:rsidR="00263E05" w:rsidRDefault="00263E05">
            <w:pPr>
              <w:pStyle w:val="TableParagraph"/>
              <w:rPr>
                <w:rFonts w:ascii="Times New Roman"/>
              </w:rPr>
            </w:pPr>
          </w:p>
        </w:tc>
        <w:tc>
          <w:tcPr>
            <w:tcW w:w="2185" w:type="dxa"/>
            <w:tcBorders>
              <w:top w:val="nil"/>
              <w:bottom w:val="nil"/>
            </w:tcBorders>
          </w:tcPr>
          <w:p w14:paraId="069FFE43" w14:textId="41D16EA2" w:rsidR="00263E05" w:rsidRDefault="00263E05">
            <w:pPr>
              <w:pStyle w:val="TableParagraph"/>
              <w:ind w:left="106"/>
            </w:pPr>
            <w:r>
              <w:t>Homelessness</w:t>
            </w:r>
          </w:p>
        </w:tc>
        <w:tc>
          <w:tcPr>
            <w:tcW w:w="5166" w:type="dxa"/>
            <w:tcBorders>
              <w:top w:val="nil"/>
              <w:bottom w:val="nil"/>
            </w:tcBorders>
          </w:tcPr>
          <w:p w14:paraId="42E9FE1F" w14:textId="49BAD73F" w:rsidR="00263E05" w:rsidRDefault="00263E05">
            <w:pPr>
              <w:pStyle w:val="TableParagraph"/>
              <w:ind w:left="106"/>
            </w:pPr>
            <w:r>
              <w:t xml:space="preserve">Assessment Meetings held by the </w:t>
            </w:r>
            <w:proofErr w:type="gramStart"/>
            <w:r>
              <w:t>City</w:t>
            </w:r>
            <w:proofErr w:type="gramEnd"/>
            <w:r>
              <w:t xml:space="preserve"> in</w:t>
            </w:r>
          </w:p>
        </w:tc>
      </w:tr>
      <w:tr w:rsidR="00263E05" w14:paraId="55360BDD" w14:textId="77777777" w:rsidTr="00263E05">
        <w:trPr>
          <w:trHeight w:val="309"/>
        </w:trPr>
        <w:tc>
          <w:tcPr>
            <w:tcW w:w="2816" w:type="dxa"/>
            <w:tcBorders>
              <w:top w:val="nil"/>
              <w:bottom w:val="nil"/>
            </w:tcBorders>
          </w:tcPr>
          <w:p w14:paraId="556A6948" w14:textId="77777777" w:rsidR="00263E05" w:rsidRDefault="00263E05">
            <w:pPr>
              <w:pStyle w:val="TableParagraph"/>
              <w:rPr>
                <w:rFonts w:ascii="Times New Roman"/>
              </w:rPr>
            </w:pPr>
          </w:p>
        </w:tc>
        <w:tc>
          <w:tcPr>
            <w:tcW w:w="2905" w:type="dxa"/>
            <w:tcBorders>
              <w:top w:val="nil"/>
              <w:bottom w:val="nil"/>
            </w:tcBorders>
          </w:tcPr>
          <w:p w14:paraId="6E55C745" w14:textId="77777777" w:rsidR="00263E05" w:rsidRDefault="00263E05">
            <w:pPr>
              <w:pStyle w:val="TableParagraph"/>
              <w:rPr>
                <w:rFonts w:ascii="Times New Roman"/>
              </w:rPr>
            </w:pPr>
          </w:p>
        </w:tc>
        <w:tc>
          <w:tcPr>
            <w:tcW w:w="2185" w:type="dxa"/>
            <w:tcBorders>
              <w:top w:val="nil"/>
              <w:bottom w:val="nil"/>
            </w:tcBorders>
          </w:tcPr>
          <w:p w14:paraId="6BCA9348" w14:textId="290C61A1" w:rsidR="00263E05" w:rsidRDefault="00263E05">
            <w:pPr>
              <w:pStyle w:val="TableParagraph"/>
              <w:ind w:left="106"/>
            </w:pPr>
            <w:r>
              <w:t>Strategy</w:t>
            </w:r>
          </w:p>
        </w:tc>
        <w:tc>
          <w:tcPr>
            <w:tcW w:w="5166" w:type="dxa"/>
            <w:tcBorders>
              <w:top w:val="nil"/>
              <w:bottom w:val="nil"/>
            </w:tcBorders>
          </w:tcPr>
          <w:p w14:paraId="55811CAD" w14:textId="0CEDC57B" w:rsidR="00263E05" w:rsidRDefault="00263E05" w:rsidP="00F03EE9">
            <w:pPr>
              <w:pStyle w:val="TableParagraph"/>
            </w:pPr>
            <w:r>
              <w:t xml:space="preserve"> January 2023. The agency has recommended</w:t>
            </w:r>
          </w:p>
        </w:tc>
      </w:tr>
      <w:tr w:rsidR="00263E05" w14:paraId="085EB283" w14:textId="77777777" w:rsidTr="00263E05">
        <w:trPr>
          <w:trHeight w:val="308"/>
        </w:trPr>
        <w:tc>
          <w:tcPr>
            <w:tcW w:w="2816" w:type="dxa"/>
            <w:tcBorders>
              <w:top w:val="nil"/>
              <w:bottom w:val="nil"/>
            </w:tcBorders>
          </w:tcPr>
          <w:p w14:paraId="1571F029" w14:textId="77777777" w:rsidR="00263E05" w:rsidRDefault="00263E05">
            <w:pPr>
              <w:pStyle w:val="TableParagraph"/>
              <w:rPr>
                <w:rFonts w:ascii="Times New Roman"/>
              </w:rPr>
            </w:pPr>
          </w:p>
        </w:tc>
        <w:tc>
          <w:tcPr>
            <w:tcW w:w="2905" w:type="dxa"/>
            <w:tcBorders>
              <w:top w:val="nil"/>
              <w:bottom w:val="nil"/>
            </w:tcBorders>
          </w:tcPr>
          <w:p w14:paraId="4F170453" w14:textId="77777777" w:rsidR="00263E05" w:rsidRDefault="00263E05">
            <w:pPr>
              <w:pStyle w:val="TableParagraph"/>
              <w:rPr>
                <w:rFonts w:ascii="Times New Roman"/>
              </w:rPr>
            </w:pPr>
          </w:p>
        </w:tc>
        <w:tc>
          <w:tcPr>
            <w:tcW w:w="2185" w:type="dxa"/>
            <w:tcBorders>
              <w:top w:val="nil"/>
              <w:bottom w:val="nil"/>
            </w:tcBorders>
          </w:tcPr>
          <w:p w14:paraId="410DBD2B" w14:textId="3FE48A28" w:rsidR="00263E05" w:rsidRDefault="00263E05">
            <w:pPr>
              <w:pStyle w:val="TableParagraph"/>
              <w:ind w:left="106"/>
            </w:pPr>
            <w:r>
              <w:t>Homeless Needs -</w:t>
            </w:r>
          </w:p>
        </w:tc>
        <w:tc>
          <w:tcPr>
            <w:tcW w:w="5166" w:type="dxa"/>
            <w:tcBorders>
              <w:top w:val="nil"/>
              <w:bottom w:val="nil"/>
            </w:tcBorders>
          </w:tcPr>
          <w:p w14:paraId="471EEC5E" w14:textId="198F0694" w:rsidR="00263E05" w:rsidRDefault="00263E05">
            <w:pPr>
              <w:pStyle w:val="TableParagraph"/>
              <w:ind w:left="106"/>
            </w:pPr>
            <w:r>
              <w:t xml:space="preserve">that the </w:t>
            </w:r>
            <w:proofErr w:type="gramStart"/>
            <w:r>
              <w:t>City</w:t>
            </w:r>
            <w:proofErr w:type="gramEnd"/>
            <w:r>
              <w:t xml:space="preserve"> consider using a portion of its CDBG</w:t>
            </w:r>
          </w:p>
        </w:tc>
      </w:tr>
      <w:tr w:rsidR="00263E05" w14:paraId="6105B716" w14:textId="77777777" w:rsidTr="00263E05">
        <w:trPr>
          <w:trHeight w:val="309"/>
        </w:trPr>
        <w:tc>
          <w:tcPr>
            <w:tcW w:w="2816" w:type="dxa"/>
            <w:tcBorders>
              <w:top w:val="nil"/>
              <w:bottom w:val="nil"/>
            </w:tcBorders>
          </w:tcPr>
          <w:p w14:paraId="33F2EF55" w14:textId="77777777" w:rsidR="00263E05" w:rsidRDefault="00263E05">
            <w:pPr>
              <w:pStyle w:val="TableParagraph"/>
              <w:rPr>
                <w:rFonts w:ascii="Times New Roman"/>
              </w:rPr>
            </w:pPr>
          </w:p>
        </w:tc>
        <w:tc>
          <w:tcPr>
            <w:tcW w:w="2905" w:type="dxa"/>
            <w:tcBorders>
              <w:top w:val="nil"/>
              <w:bottom w:val="nil"/>
            </w:tcBorders>
          </w:tcPr>
          <w:p w14:paraId="09D45C02" w14:textId="77777777" w:rsidR="00263E05" w:rsidRDefault="00263E05">
            <w:pPr>
              <w:pStyle w:val="TableParagraph"/>
              <w:rPr>
                <w:rFonts w:ascii="Times New Roman"/>
              </w:rPr>
            </w:pPr>
          </w:p>
        </w:tc>
        <w:tc>
          <w:tcPr>
            <w:tcW w:w="2185" w:type="dxa"/>
            <w:tcBorders>
              <w:top w:val="nil"/>
              <w:bottom w:val="nil"/>
            </w:tcBorders>
          </w:tcPr>
          <w:p w14:paraId="32DA812F" w14:textId="1EFC2AD1" w:rsidR="00263E05" w:rsidRDefault="00263E05">
            <w:pPr>
              <w:pStyle w:val="TableParagraph"/>
              <w:rPr>
                <w:rFonts w:ascii="Times New Roman"/>
              </w:rPr>
            </w:pPr>
            <w:r>
              <w:t>Chronically homeless</w:t>
            </w:r>
          </w:p>
        </w:tc>
        <w:tc>
          <w:tcPr>
            <w:tcW w:w="5166" w:type="dxa"/>
            <w:tcBorders>
              <w:top w:val="nil"/>
              <w:bottom w:val="nil"/>
            </w:tcBorders>
          </w:tcPr>
          <w:p w14:paraId="039AB45B" w14:textId="5B778251" w:rsidR="00263E05" w:rsidRDefault="00263E05">
            <w:pPr>
              <w:pStyle w:val="TableParagraph"/>
              <w:spacing w:line="268" w:lineRule="exact"/>
              <w:ind w:left="106"/>
            </w:pPr>
            <w:r>
              <w:t>allocation for Public Service projects.</w:t>
            </w:r>
          </w:p>
        </w:tc>
      </w:tr>
      <w:tr w:rsidR="00263E05" w14:paraId="74643C23" w14:textId="77777777" w:rsidTr="00263E05">
        <w:trPr>
          <w:trHeight w:val="308"/>
        </w:trPr>
        <w:tc>
          <w:tcPr>
            <w:tcW w:w="2816" w:type="dxa"/>
            <w:tcBorders>
              <w:top w:val="nil"/>
              <w:bottom w:val="nil"/>
            </w:tcBorders>
          </w:tcPr>
          <w:p w14:paraId="334DB164" w14:textId="12CF426F" w:rsidR="00263E05" w:rsidRDefault="00263E05">
            <w:pPr>
              <w:pStyle w:val="TableParagraph"/>
              <w:spacing w:line="268" w:lineRule="exact"/>
              <w:ind w:left="108"/>
            </w:pPr>
          </w:p>
        </w:tc>
        <w:tc>
          <w:tcPr>
            <w:tcW w:w="2905" w:type="dxa"/>
            <w:tcBorders>
              <w:top w:val="nil"/>
              <w:bottom w:val="nil"/>
            </w:tcBorders>
          </w:tcPr>
          <w:p w14:paraId="469B2078" w14:textId="34344A1B" w:rsidR="00263E05" w:rsidRDefault="00263E05">
            <w:pPr>
              <w:pStyle w:val="TableParagraph"/>
              <w:spacing w:line="268" w:lineRule="exact"/>
              <w:ind w:left="107"/>
            </w:pPr>
          </w:p>
        </w:tc>
        <w:tc>
          <w:tcPr>
            <w:tcW w:w="2185" w:type="dxa"/>
            <w:tcBorders>
              <w:top w:val="nil"/>
              <w:bottom w:val="nil"/>
            </w:tcBorders>
          </w:tcPr>
          <w:p w14:paraId="48397EF3" w14:textId="3FDD1E24" w:rsidR="00263E05" w:rsidRDefault="00263E05">
            <w:pPr>
              <w:pStyle w:val="TableParagraph"/>
              <w:spacing w:line="268" w:lineRule="exact"/>
              <w:ind w:left="106"/>
            </w:pPr>
            <w:r>
              <w:t>Homelessness Needs</w:t>
            </w:r>
          </w:p>
        </w:tc>
        <w:tc>
          <w:tcPr>
            <w:tcW w:w="5166" w:type="dxa"/>
            <w:tcBorders>
              <w:top w:val="nil"/>
              <w:bottom w:val="nil"/>
            </w:tcBorders>
          </w:tcPr>
          <w:p w14:paraId="60C80492" w14:textId="20DA2332" w:rsidR="00263E05" w:rsidRDefault="00263E05">
            <w:pPr>
              <w:pStyle w:val="TableParagraph"/>
              <w:spacing w:line="268" w:lineRule="exact"/>
              <w:ind w:left="106"/>
            </w:pPr>
          </w:p>
        </w:tc>
      </w:tr>
      <w:tr w:rsidR="00263E05" w14:paraId="407729F3" w14:textId="77777777" w:rsidTr="00263E05">
        <w:trPr>
          <w:trHeight w:val="308"/>
        </w:trPr>
        <w:tc>
          <w:tcPr>
            <w:tcW w:w="2816" w:type="dxa"/>
            <w:tcBorders>
              <w:top w:val="nil"/>
              <w:bottom w:val="nil"/>
            </w:tcBorders>
          </w:tcPr>
          <w:p w14:paraId="44640885" w14:textId="77777777" w:rsidR="00263E05" w:rsidRDefault="00263E05">
            <w:pPr>
              <w:pStyle w:val="TableParagraph"/>
              <w:rPr>
                <w:rFonts w:ascii="Times New Roman"/>
              </w:rPr>
            </w:pPr>
          </w:p>
        </w:tc>
        <w:tc>
          <w:tcPr>
            <w:tcW w:w="2905" w:type="dxa"/>
            <w:tcBorders>
              <w:top w:val="nil"/>
              <w:bottom w:val="nil"/>
            </w:tcBorders>
          </w:tcPr>
          <w:p w14:paraId="4CA7AF41" w14:textId="6B850004" w:rsidR="00263E05" w:rsidRDefault="00263E05">
            <w:pPr>
              <w:pStyle w:val="TableParagraph"/>
              <w:ind w:left="107"/>
            </w:pPr>
          </w:p>
        </w:tc>
        <w:tc>
          <w:tcPr>
            <w:tcW w:w="2185" w:type="dxa"/>
            <w:tcBorders>
              <w:top w:val="nil"/>
              <w:bottom w:val="nil"/>
            </w:tcBorders>
          </w:tcPr>
          <w:p w14:paraId="57FB41C1" w14:textId="0D1D57AE" w:rsidR="00263E05" w:rsidRDefault="00263E05">
            <w:pPr>
              <w:pStyle w:val="TableParagraph"/>
              <w:ind w:left="106"/>
            </w:pPr>
            <w:r>
              <w:t>- Veterans</w:t>
            </w:r>
          </w:p>
        </w:tc>
        <w:tc>
          <w:tcPr>
            <w:tcW w:w="5166" w:type="dxa"/>
            <w:tcBorders>
              <w:top w:val="nil"/>
              <w:bottom w:val="nil"/>
            </w:tcBorders>
          </w:tcPr>
          <w:p w14:paraId="5D166D97" w14:textId="39B965CF" w:rsidR="00263E05" w:rsidRDefault="00263E05">
            <w:pPr>
              <w:pStyle w:val="TableParagraph"/>
              <w:ind w:left="106"/>
            </w:pPr>
          </w:p>
        </w:tc>
      </w:tr>
      <w:tr w:rsidR="00263E05" w14:paraId="11B267E1" w14:textId="77777777" w:rsidTr="00263E05">
        <w:trPr>
          <w:trHeight w:val="308"/>
        </w:trPr>
        <w:tc>
          <w:tcPr>
            <w:tcW w:w="2816" w:type="dxa"/>
            <w:tcBorders>
              <w:top w:val="nil"/>
            </w:tcBorders>
          </w:tcPr>
          <w:p w14:paraId="36911EED" w14:textId="77777777" w:rsidR="00263E05" w:rsidRDefault="00263E05">
            <w:pPr>
              <w:pStyle w:val="TableParagraph"/>
              <w:rPr>
                <w:rFonts w:ascii="Times New Roman"/>
              </w:rPr>
            </w:pPr>
          </w:p>
        </w:tc>
        <w:tc>
          <w:tcPr>
            <w:tcW w:w="2905" w:type="dxa"/>
            <w:tcBorders>
              <w:top w:val="nil"/>
            </w:tcBorders>
          </w:tcPr>
          <w:p w14:paraId="785C4728" w14:textId="77777777" w:rsidR="00263E05" w:rsidRDefault="00263E05">
            <w:pPr>
              <w:pStyle w:val="TableParagraph"/>
              <w:rPr>
                <w:rFonts w:ascii="Times New Roman"/>
              </w:rPr>
            </w:pPr>
          </w:p>
        </w:tc>
        <w:tc>
          <w:tcPr>
            <w:tcW w:w="2185" w:type="dxa"/>
            <w:tcBorders>
              <w:top w:val="nil"/>
            </w:tcBorders>
          </w:tcPr>
          <w:p w14:paraId="0722BA4D" w14:textId="08F1F00D" w:rsidR="00263E05" w:rsidRDefault="00263E05">
            <w:pPr>
              <w:pStyle w:val="TableParagraph"/>
              <w:spacing w:line="268" w:lineRule="exact"/>
              <w:ind w:left="106"/>
            </w:pPr>
            <w:r>
              <w:t>Anti-poverty Strategy</w:t>
            </w:r>
          </w:p>
        </w:tc>
        <w:tc>
          <w:tcPr>
            <w:tcW w:w="5166" w:type="dxa"/>
            <w:tcBorders>
              <w:top w:val="nil"/>
            </w:tcBorders>
          </w:tcPr>
          <w:p w14:paraId="5A51DDAF" w14:textId="4492DF31" w:rsidR="00263E05" w:rsidRDefault="00263E05">
            <w:pPr>
              <w:pStyle w:val="TableParagraph"/>
              <w:spacing w:line="268" w:lineRule="exact"/>
              <w:ind w:left="106"/>
            </w:pPr>
          </w:p>
        </w:tc>
      </w:tr>
    </w:tbl>
    <w:p w14:paraId="13078055"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21D2EAE3" w14:textId="77777777" w:rsidR="003D0010" w:rsidRDefault="003D0010">
      <w:pPr>
        <w:pStyle w:val="BodyText"/>
        <w:spacing w:before="1"/>
        <w:rPr>
          <w:rFonts w:ascii="Times New Roman"/>
          <w:sz w:val="26"/>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4786F8F1" w14:textId="77777777">
        <w:trPr>
          <w:trHeight w:val="882"/>
        </w:trPr>
        <w:tc>
          <w:tcPr>
            <w:tcW w:w="2816" w:type="dxa"/>
          </w:tcPr>
          <w:p w14:paraId="3389D9AC" w14:textId="77777777" w:rsidR="003D0010" w:rsidRDefault="00BF1940">
            <w:pPr>
              <w:pStyle w:val="TableParagraph"/>
              <w:spacing w:line="268" w:lineRule="exact"/>
              <w:ind w:left="108"/>
              <w:rPr>
                <w:b/>
              </w:rPr>
            </w:pPr>
            <w:r>
              <w:rPr>
                <w:b/>
              </w:rPr>
              <w:t>Agency/Group/Organization</w:t>
            </w:r>
          </w:p>
        </w:tc>
        <w:tc>
          <w:tcPr>
            <w:tcW w:w="2905" w:type="dxa"/>
          </w:tcPr>
          <w:p w14:paraId="4A707D74" w14:textId="77777777" w:rsidR="003D0010" w:rsidRDefault="00BF1940">
            <w:pPr>
              <w:pStyle w:val="TableParagraph"/>
              <w:ind w:left="1231" w:right="125" w:hanging="1081"/>
              <w:rPr>
                <w:b/>
              </w:rPr>
            </w:pPr>
            <w:r>
              <w:rPr>
                <w:b/>
              </w:rPr>
              <w:t>Agency/Group/Organization Type</w:t>
            </w:r>
          </w:p>
        </w:tc>
        <w:tc>
          <w:tcPr>
            <w:tcW w:w="2185" w:type="dxa"/>
          </w:tcPr>
          <w:p w14:paraId="5889A4CB"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3383D338"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634ACC28" w14:textId="77777777" w:rsidR="003D0010" w:rsidRDefault="00BF1940">
            <w:pPr>
              <w:pStyle w:val="TableParagraph"/>
              <w:spacing w:line="244" w:lineRule="exact"/>
              <w:ind w:left="184" w:right="182"/>
              <w:jc w:val="center"/>
              <w:rPr>
                <w:b/>
              </w:rPr>
            </w:pPr>
            <w:r>
              <w:rPr>
                <w:b/>
              </w:rPr>
              <w:t>consultation or areas for improved coordination?</w:t>
            </w:r>
          </w:p>
        </w:tc>
      </w:tr>
      <w:tr w:rsidR="003D0010" w14:paraId="4BDADEF2" w14:textId="77777777">
        <w:trPr>
          <w:trHeight w:val="618"/>
        </w:trPr>
        <w:tc>
          <w:tcPr>
            <w:tcW w:w="2816" w:type="dxa"/>
          </w:tcPr>
          <w:p w14:paraId="20090A4C" w14:textId="77777777" w:rsidR="003D0010" w:rsidRDefault="003D0010">
            <w:pPr>
              <w:pStyle w:val="TableParagraph"/>
              <w:rPr>
                <w:rFonts w:ascii="Times New Roman"/>
              </w:rPr>
            </w:pPr>
          </w:p>
        </w:tc>
        <w:tc>
          <w:tcPr>
            <w:tcW w:w="2905" w:type="dxa"/>
          </w:tcPr>
          <w:p w14:paraId="15DCC9CC" w14:textId="77777777" w:rsidR="003D0010" w:rsidRDefault="003D0010">
            <w:pPr>
              <w:pStyle w:val="TableParagraph"/>
              <w:rPr>
                <w:rFonts w:ascii="Times New Roman"/>
              </w:rPr>
            </w:pPr>
          </w:p>
        </w:tc>
        <w:tc>
          <w:tcPr>
            <w:tcW w:w="2185" w:type="dxa"/>
          </w:tcPr>
          <w:p w14:paraId="523655D3" w14:textId="77777777" w:rsidR="003D0010" w:rsidRDefault="00BF1940">
            <w:pPr>
              <w:pStyle w:val="TableParagraph"/>
              <w:spacing w:line="268" w:lineRule="exact"/>
              <w:ind w:left="106"/>
            </w:pPr>
            <w:r>
              <w:t>General Needs</w:t>
            </w:r>
          </w:p>
          <w:p w14:paraId="09875AC5" w14:textId="77777777" w:rsidR="003D0010" w:rsidRDefault="00BF1940">
            <w:pPr>
              <w:pStyle w:val="TableParagraph"/>
              <w:spacing w:before="41"/>
              <w:ind w:left="106"/>
            </w:pPr>
            <w:r>
              <w:t>Assessment</w:t>
            </w:r>
          </w:p>
        </w:tc>
        <w:tc>
          <w:tcPr>
            <w:tcW w:w="5166" w:type="dxa"/>
          </w:tcPr>
          <w:p w14:paraId="28B1E640" w14:textId="77777777" w:rsidR="003D0010" w:rsidRDefault="003D0010">
            <w:pPr>
              <w:pStyle w:val="TableParagraph"/>
              <w:rPr>
                <w:rFonts w:ascii="Times New Roman"/>
              </w:rPr>
            </w:pPr>
          </w:p>
        </w:tc>
      </w:tr>
    </w:tbl>
    <w:p w14:paraId="26A7BE83" w14:textId="77777777" w:rsidR="003D0010" w:rsidRDefault="00BF1940">
      <w:pPr>
        <w:spacing w:line="243" w:lineRule="exact"/>
        <w:ind w:left="4142"/>
        <w:rPr>
          <w:b/>
          <w:sz w:val="20"/>
        </w:rPr>
      </w:pPr>
      <w:r>
        <w:rPr>
          <w:b/>
          <w:sz w:val="20"/>
        </w:rPr>
        <w:t>Table 2 – Agencies, groups, organizations who participated</w:t>
      </w:r>
    </w:p>
    <w:p w14:paraId="0C445DD7" w14:textId="77777777" w:rsidR="003D0010" w:rsidRDefault="003D0010">
      <w:pPr>
        <w:pStyle w:val="BodyText"/>
        <w:spacing w:before="4"/>
        <w:rPr>
          <w:b/>
          <w:sz w:val="19"/>
        </w:rPr>
      </w:pPr>
    </w:p>
    <w:p w14:paraId="35D0C810" w14:textId="1C6F5441" w:rsidR="003D0010" w:rsidRDefault="00BF1940">
      <w:pPr>
        <w:pStyle w:val="Heading3"/>
      </w:pPr>
      <w:r>
        <w:t>Identify any Agency Types not consulted and provide rationale for not consulting</w:t>
      </w:r>
      <w:r w:rsidR="0017762C">
        <w:t>.</w:t>
      </w:r>
    </w:p>
    <w:p w14:paraId="2597E82E" w14:textId="77777777" w:rsidR="003D0010" w:rsidRDefault="003D0010">
      <w:pPr>
        <w:pStyle w:val="BodyText"/>
        <w:spacing w:before="7"/>
        <w:rPr>
          <w:b/>
          <w:sz w:val="26"/>
        </w:rPr>
      </w:pPr>
    </w:p>
    <w:p w14:paraId="4FB2E26F" w14:textId="77777777" w:rsidR="003D0010" w:rsidRDefault="00BF1940">
      <w:pPr>
        <w:pStyle w:val="BodyText"/>
        <w:spacing w:line="276" w:lineRule="auto"/>
        <w:ind w:left="100" w:right="468"/>
      </w:pPr>
      <w:r>
        <w:t>The Housing Authority of Fulton County (HAFC) was the public housing agency for the unincorporated areas of Fulton County prior to the City’s incorporation on December 1, 2005. The HAFC operates two public housing properties within the City limits of Sandy Springs: the Allen Road Mid-rise, a 100 unit senior and disabled housing development at 144 Allen Road, The City maintains an ongoing relationship with the HAFC. The members of the HAFC are appointed by the Fulton County Board of Commissioners.</w:t>
      </w:r>
    </w:p>
    <w:p w14:paraId="1CA59F3B" w14:textId="77777777" w:rsidR="003D0010" w:rsidRDefault="003D0010">
      <w:pPr>
        <w:pStyle w:val="BodyText"/>
        <w:rPr>
          <w:sz w:val="23"/>
        </w:rPr>
      </w:pPr>
    </w:p>
    <w:p w14:paraId="18DA6B49" w14:textId="77777777" w:rsidR="003D0010" w:rsidRDefault="00BF1940">
      <w:pPr>
        <w:pStyle w:val="BodyText"/>
        <w:spacing w:before="1" w:line="276" w:lineRule="auto"/>
        <w:ind w:left="100" w:right="456"/>
      </w:pPr>
      <w:r>
        <w:t xml:space="preserve">For the period of this Consolidated Plan the City will not be undertaking housing activities; </w:t>
      </w:r>
      <w:proofErr w:type="gramStart"/>
      <w:r>
        <w:t>however</w:t>
      </w:r>
      <w:proofErr w:type="gramEnd"/>
      <w:r>
        <w:t xml:space="preserve"> the City will continue to cooperate with the HAFC. The Housing Authority of Fulton County is not currently designated as “troubled” by HUD; therefore, no strategy on the City’s part is required.</w:t>
      </w:r>
    </w:p>
    <w:p w14:paraId="0E5282A0" w14:textId="77777777" w:rsidR="003D0010" w:rsidRDefault="003D0010">
      <w:pPr>
        <w:pStyle w:val="BodyText"/>
      </w:pPr>
    </w:p>
    <w:p w14:paraId="0E69E2F5" w14:textId="77777777" w:rsidR="003D0010" w:rsidRDefault="003D0010">
      <w:pPr>
        <w:pStyle w:val="BodyText"/>
      </w:pPr>
    </w:p>
    <w:p w14:paraId="0F3498A3" w14:textId="77777777" w:rsidR="003D0010" w:rsidRDefault="003D0010">
      <w:pPr>
        <w:pStyle w:val="BodyText"/>
        <w:spacing w:before="6"/>
        <w:rPr>
          <w:sz w:val="20"/>
        </w:rPr>
      </w:pPr>
    </w:p>
    <w:p w14:paraId="6FD07190" w14:textId="77777777" w:rsidR="003D0010" w:rsidRDefault="00BF1940">
      <w:pPr>
        <w:pStyle w:val="Heading3"/>
      </w:pPr>
      <w:r>
        <w:t>Other local/regional/state/federal planning efforts considered when preparing the Plan</w:t>
      </w:r>
    </w:p>
    <w:p w14:paraId="2AA1A50A" w14:textId="77777777" w:rsidR="003D0010" w:rsidRDefault="003D0010">
      <w:pPr>
        <w:pStyle w:val="BodyText"/>
        <w:spacing w:before="1"/>
        <w:rPr>
          <w:b/>
          <w:sz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2830"/>
        <w:gridCol w:w="8298"/>
      </w:tblGrid>
      <w:tr w:rsidR="003D0010" w14:paraId="06E5724A" w14:textId="77777777">
        <w:trPr>
          <w:trHeight w:val="268"/>
        </w:trPr>
        <w:tc>
          <w:tcPr>
            <w:tcW w:w="1824" w:type="dxa"/>
          </w:tcPr>
          <w:p w14:paraId="164530B3" w14:textId="77777777" w:rsidR="003D0010" w:rsidRDefault="00BF1940">
            <w:pPr>
              <w:pStyle w:val="TableParagraph"/>
              <w:spacing w:line="248" w:lineRule="exact"/>
              <w:ind w:left="297"/>
              <w:rPr>
                <w:b/>
              </w:rPr>
            </w:pPr>
            <w:r>
              <w:rPr>
                <w:b/>
              </w:rPr>
              <w:t>Name of Plan</w:t>
            </w:r>
          </w:p>
        </w:tc>
        <w:tc>
          <w:tcPr>
            <w:tcW w:w="2830" w:type="dxa"/>
          </w:tcPr>
          <w:p w14:paraId="776A021D" w14:textId="77777777" w:rsidR="003D0010" w:rsidRDefault="00BF1940">
            <w:pPr>
              <w:pStyle w:val="TableParagraph"/>
              <w:spacing w:line="248" w:lineRule="exact"/>
              <w:ind w:left="585"/>
              <w:rPr>
                <w:b/>
              </w:rPr>
            </w:pPr>
            <w:r>
              <w:rPr>
                <w:b/>
              </w:rPr>
              <w:t>Lead Organization</w:t>
            </w:r>
          </w:p>
        </w:tc>
        <w:tc>
          <w:tcPr>
            <w:tcW w:w="8298" w:type="dxa"/>
          </w:tcPr>
          <w:p w14:paraId="38E0107E" w14:textId="77777777" w:rsidR="003D0010" w:rsidRDefault="00BF1940">
            <w:pPr>
              <w:pStyle w:val="TableParagraph"/>
              <w:spacing w:line="248" w:lineRule="exact"/>
              <w:ind w:left="677"/>
              <w:rPr>
                <w:b/>
              </w:rPr>
            </w:pPr>
            <w:r>
              <w:rPr>
                <w:b/>
              </w:rPr>
              <w:t>How do the goals of your Strategic Plan overlap with the goals of each plan?</w:t>
            </w:r>
          </w:p>
        </w:tc>
      </w:tr>
      <w:tr w:rsidR="003D0010" w14:paraId="7CD8865E" w14:textId="77777777">
        <w:trPr>
          <w:trHeight w:val="926"/>
        </w:trPr>
        <w:tc>
          <w:tcPr>
            <w:tcW w:w="1824" w:type="dxa"/>
          </w:tcPr>
          <w:p w14:paraId="2B5E436C" w14:textId="77777777" w:rsidR="003D0010" w:rsidRDefault="00BF1940">
            <w:pPr>
              <w:pStyle w:val="TableParagraph"/>
              <w:spacing w:line="276" w:lineRule="auto"/>
              <w:ind w:left="108" w:right="457"/>
            </w:pPr>
            <w:r>
              <w:t>Continuum of Care</w:t>
            </w:r>
          </w:p>
        </w:tc>
        <w:tc>
          <w:tcPr>
            <w:tcW w:w="2830" w:type="dxa"/>
          </w:tcPr>
          <w:p w14:paraId="5A4D4519" w14:textId="77777777" w:rsidR="003D0010" w:rsidRDefault="00BF1940">
            <w:pPr>
              <w:pStyle w:val="TableParagraph"/>
              <w:spacing w:line="276" w:lineRule="auto"/>
              <w:ind w:left="108" w:right="286"/>
            </w:pPr>
            <w:r>
              <w:t>Metro Atlanta Tri- Jurisdictional Collaborative</w:t>
            </w:r>
          </w:p>
          <w:p w14:paraId="6160B921" w14:textId="77777777" w:rsidR="003D0010" w:rsidRDefault="00BF1940">
            <w:pPr>
              <w:pStyle w:val="TableParagraph"/>
              <w:ind w:left="108"/>
            </w:pPr>
            <w:r>
              <w:t>on Homelessness</w:t>
            </w:r>
          </w:p>
        </w:tc>
        <w:tc>
          <w:tcPr>
            <w:tcW w:w="8298" w:type="dxa"/>
          </w:tcPr>
          <w:p w14:paraId="56AB1A27" w14:textId="77777777" w:rsidR="003D0010" w:rsidRDefault="00BF1940">
            <w:pPr>
              <w:pStyle w:val="TableParagraph"/>
              <w:spacing w:line="276" w:lineRule="auto"/>
              <w:ind w:left="108" w:right="113"/>
            </w:pPr>
            <w:r>
              <w:t xml:space="preserve">The common goal is to find more specific homeless data for Sandy Springs. While the Tri- Jurisdictional report addresses the county in which the </w:t>
            </w:r>
            <w:proofErr w:type="gramStart"/>
            <w:r>
              <w:t>City</w:t>
            </w:r>
            <w:proofErr w:type="gramEnd"/>
            <w:r>
              <w:t xml:space="preserve"> is located, the data found is so</w:t>
            </w:r>
          </w:p>
          <w:p w14:paraId="7D172AF9" w14:textId="77777777" w:rsidR="003D0010" w:rsidRDefault="00BF1940">
            <w:pPr>
              <w:pStyle w:val="TableParagraph"/>
              <w:ind w:left="108"/>
            </w:pPr>
            <w:r>
              <w:t xml:space="preserve">broad that the </w:t>
            </w:r>
            <w:proofErr w:type="gramStart"/>
            <w:r>
              <w:t>City</w:t>
            </w:r>
            <w:proofErr w:type="gramEnd"/>
            <w:r>
              <w:t xml:space="preserve"> is unable to base a specific homelessness strategy on the data.</w:t>
            </w:r>
          </w:p>
        </w:tc>
      </w:tr>
    </w:tbl>
    <w:p w14:paraId="19A7C45A" w14:textId="77777777" w:rsidR="003D0010" w:rsidRDefault="00BF1940">
      <w:pPr>
        <w:ind w:left="4231"/>
        <w:rPr>
          <w:b/>
          <w:sz w:val="20"/>
        </w:rPr>
      </w:pPr>
      <w:r>
        <w:rPr>
          <w:b/>
          <w:sz w:val="20"/>
        </w:rPr>
        <w:t>Table 3 – Other local / regional / federal planning efforts</w:t>
      </w:r>
    </w:p>
    <w:p w14:paraId="54248271" w14:textId="77777777" w:rsidR="003D0010" w:rsidRDefault="003D0010">
      <w:pPr>
        <w:pStyle w:val="BodyText"/>
        <w:spacing w:before="6"/>
        <w:rPr>
          <w:b/>
          <w:sz w:val="19"/>
        </w:rPr>
      </w:pPr>
    </w:p>
    <w:p w14:paraId="58C2B103" w14:textId="77777777" w:rsidR="0017762C" w:rsidRDefault="0017762C">
      <w:pPr>
        <w:rPr>
          <w:b/>
          <w:bCs/>
          <w:sz w:val="24"/>
          <w:szCs w:val="24"/>
        </w:rPr>
      </w:pPr>
      <w:r>
        <w:br w:type="page"/>
      </w:r>
    </w:p>
    <w:p w14:paraId="17AD0969" w14:textId="643823CF" w:rsidR="003D0010" w:rsidRDefault="00BF1940">
      <w:pPr>
        <w:pStyle w:val="Heading3"/>
        <w:spacing w:line="276" w:lineRule="auto"/>
      </w:pPr>
      <w:r>
        <w:lastRenderedPageBreak/>
        <w:t>Describe cooperation and coordination with other public entities, including the State and any adjacent units of general local government, in the implementation of the Consolidated Plan (91.215(l))</w:t>
      </w:r>
    </w:p>
    <w:p w14:paraId="3DD82261" w14:textId="77777777" w:rsidR="003D0010" w:rsidRDefault="003D0010">
      <w:pPr>
        <w:pStyle w:val="BodyText"/>
        <w:spacing w:before="11"/>
        <w:rPr>
          <w:b/>
          <w:sz w:val="19"/>
        </w:rPr>
      </w:pPr>
    </w:p>
    <w:p w14:paraId="27ABABB2" w14:textId="5F333BFC" w:rsidR="003D0010" w:rsidRDefault="00BF1940">
      <w:pPr>
        <w:pStyle w:val="BodyText"/>
        <w:spacing w:before="56" w:line="276" w:lineRule="auto"/>
        <w:ind w:left="100" w:right="517"/>
      </w:pPr>
      <w:r>
        <w:t xml:space="preserve">The Housing Authority of Fulton County (HAFC) was the public housing agency for the unincorporated areas of Fulton County prior to the City’s incorporation on December 1, 2005. The HAFC operates 2 public housing properties within the city limits of Sandy Springs: the Allen Road Mid- rise, a 100 unit senior and disabled housing development at 144 Allen Road, </w:t>
      </w:r>
      <w:proofErr w:type="gramStart"/>
      <w:r>
        <w:t>The</w:t>
      </w:r>
      <w:proofErr w:type="gramEnd"/>
      <w:r>
        <w:t xml:space="preserve"> members of the HAFC are appointed by the Fulton County Board of Commissioners. For the period of this Consolidated Plan, the </w:t>
      </w:r>
      <w:proofErr w:type="gramStart"/>
      <w:r>
        <w:t>City</w:t>
      </w:r>
      <w:proofErr w:type="gramEnd"/>
      <w:r>
        <w:t xml:space="preserve"> will not be undertaking housing activities; however the City will continue to cooperate with the </w:t>
      </w:r>
      <w:r w:rsidR="004F5FCE">
        <w:t>H</w:t>
      </w:r>
      <w:r>
        <w:t>AFC.</w:t>
      </w:r>
    </w:p>
    <w:p w14:paraId="7FE697F0" w14:textId="77777777" w:rsidR="003D0010" w:rsidRDefault="003D0010">
      <w:pPr>
        <w:pStyle w:val="BodyText"/>
        <w:spacing w:before="12"/>
      </w:pPr>
    </w:p>
    <w:p w14:paraId="4C5FCEF1" w14:textId="77777777" w:rsidR="003D0010" w:rsidRDefault="00BF1940">
      <w:pPr>
        <w:pStyle w:val="Heading3"/>
      </w:pPr>
      <w:r>
        <w:t>Narrative</w:t>
      </w:r>
    </w:p>
    <w:p w14:paraId="1292DE07" w14:textId="77777777" w:rsidR="003D0010" w:rsidRDefault="003D0010">
      <w:pPr>
        <w:pStyle w:val="BodyText"/>
        <w:spacing w:before="9"/>
        <w:rPr>
          <w:b/>
          <w:sz w:val="26"/>
        </w:rPr>
      </w:pPr>
    </w:p>
    <w:p w14:paraId="1F66781E" w14:textId="129452A5" w:rsidR="00E342DC" w:rsidRDefault="00E342DC" w:rsidP="004F5FCE">
      <w:pPr>
        <w:pStyle w:val="BodyText"/>
        <w:spacing w:line="276" w:lineRule="auto"/>
        <w:ind w:left="100" w:right="254"/>
        <w:sectPr w:rsidR="00E342DC" w:rsidSect="001B2AB1">
          <w:pgSz w:w="15840" w:h="12240" w:orient="landscape"/>
          <w:pgMar w:top="1140" w:right="1100" w:bottom="1400" w:left="1340" w:header="0" w:footer="1129" w:gutter="0"/>
          <w:cols w:space="720"/>
        </w:sectPr>
      </w:pPr>
      <w:r>
        <w:t>While the City has not adopted any specific strategies to address homelessness and the priority needs of homeless persons, the City has provided a $100,000 grant from its general fund to the Community Assistance Center annually since 2010. These grant funds have been used by the CAC to further its programs for low and moderate-income individuals.</w:t>
      </w:r>
      <w:r w:rsidR="004F5FCE">
        <w:t xml:space="preserve"> In 2023, this amount was increased to $180,000.</w:t>
      </w:r>
    </w:p>
    <w:p w14:paraId="391AEB91" w14:textId="77777777" w:rsidR="003D0010" w:rsidRDefault="003D0010">
      <w:pPr>
        <w:pStyle w:val="BodyText"/>
        <w:rPr>
          <w:sz w:val="20"/>
        </w:rPr>
      </w:pPr>
    </w:p>
    <w:p w14:paraId="58CBFD41" w14:textId="77777777" w:rsidR="003D0010" w:rsidRDefault="003D0010">
      <w:pPr>
        <w:pStyle w:val="BodyText"/>
        <w:spacing w:before="11"/>
        <w:rPr>
          <w:sz w:val="15"/>
        </w:rPr>
      </w:pPr>
    </w:p>
    <w:p w14:paraId="24BF8FD1" w14:textId="64D10BBA" w:rsidR="003D0010" w:rsidRDefault="00746733">
      <w:pPr>
        <w:pStyle w:val="Heading2"/>
      </w:pPr>
      <w:r>
        <w:t>AP</w:t>
      </w:r>
      <w:r w:rsidR="00BF1940">
        <w:t>-1</w:t>
      </w:r>
      <w:r>
        <w:t>2</w:t>
      </w:r>
      <w:r w:rsidR="00BF1940">
        <w:t xml:space="preserve"> Citizen Participation</w:t>
      </w:r>
    </w:p>
    <w:p w14:paraId="63FCF94C" w14:textId="77777777" w:rsidR="003D0010" w:rsidRDefault="00BF1940">
      <w:pPr>
        <w:pStyle w:val="Heading3"/>
        <w:numPr>
          <w:ilvl w:val="0"/>
          <w:numId w:val="11"/>
        </w:numPr>
        <w:tabs>
          <w:tab w:val="left" w:pos="820"/>
          <w:tab w:val="left" w:pos="821"/>
        </w:tabs>
        <w:spacing w:before="109"/>
        <w:ind w:right="3944" w:firstLine="0"/>
      </w:pPr>
      <w:r>
        <w:t>Summary of citizen participation process/Efforts made to broaden citizen</w:t>
      </w:r>
      <w:r>
        <w:rPr>
          <w:spacing w:val="-33"/>
        </w:rPr>
        <w:t xml:space="preserve"> </w:t>
      </w:r>
      <w:r>
        <w:t>participation Summarize citizen participation process and how it impacted</w:t>
      </w:r>
      <w:r>
        <w:rPr>
          <w:spacing w:val="-5"/>
        </w:rPr>
        <w:t xml:space="preserve"> </w:t>
      </w:r>
      <w:proofErr w:type="gramStart"/>
      <w:r>
        <w:t>goal-setting</w:t>
      </w:r>
      <w:proofErr w:type="gramEnd"/>
    </w:p>
    <w:p w14:paraId="7AF4D789" w14:textId="77777777" w:rsidR="003D0010" w:rsidRDefault="003D0010">
      <w:pPr>
        <w:pStyle w:val="BodyText"/>
        <w:rPr>
          <w:b/>
          <w:sz w:val="24"/>
        </w:rPr>
      </w:pPr>
    </w:p>
    <w:p w14:paraId="1AEF63B1" w14:textId="57BE8DE4" w:rsidR="005364A0" w:rsidRDefault="005364A0">
      <w:pPr>
        <w:pStyle w:val="BodyText"/>
        <w:rPr>
          <w:b/>
          <w:sz w:val="24"/>
        </w:rPr>
      </w:pPr>
      <w:r>
        <w:rPr>
          <w:rFonts w:ascii="Verdana" w:hAnsi="Verdana"/>
          <w:color w:val="000000"/>
          <w:sz w:val="19"/>
          <w:szCs w:val="19"/>
          <w:shd w:val="clear" w:color="auto" w:fill="FFFFFF"/>
        </w:rPr>
        <w:t>The Citizen Participation efforts included newspaper ads, internet outreach, and public meetings. The city accepted all comments.</w:t>
      </w:r>
    </w:p>
    <w:p w14:paraId="1DFD976F" w14:textId="77777777" w:rsidR="003D0010" w:rsidRDefault="003D0010">
      <w:pPr>
        <w:pStyle w:val="BodyText"/>
        <w:rPr>
          <w:b/>
          <w:sz w:val="20"/>
        </w:rPr>
      </w:pPr>
    </w:p>
    <w:p w14:paraId="24A7501F" w14:textId="77777777" w:rsidR="003D0010" w:rsidRDefault="00BF1940">
      <w:pPr>
        <w:ind w:left="100"/>
        <w:rPr>
          <w:b/>
          <w:sz w:val="24"/>
        </w:rPr>
      </w:pPr>
      <w:r>
        <w:rPr>
          <w:b/>
          <w:sz w:val="24"/>
        </w:rPr>
        <w:t>Citizen Participation Outreach</w:t>
      </w:r>
    </w:p>
    <w:p w14:paraId="41B98416" w14:textId="77777777" w:rsidR="003D0010" w:rsidRDefault="003D0010">
      <w:pPr>
        <w:pStyle w:val="BodyText"/>
        <w:spacing w:before="1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1E51BBD9" w14:textId="77777777">
        <w:trPr>
          <w:trHeight w:val="288"/>
        </w:trPr>
        <w:tc>
          <w:tcPr>
            <w:tcW w:w="1275" w:type="dxa"/>
            <w:tcBorders>
              <w:bottom w:val="nil"/>
            </w:tcBorders>
          </w:tcPr>
          <w:p w14:paraId="050D1D22" w14:textId="77777777" w:rsidR="003D0010" w:rsidRDefault="00BF1940">
            <w:pPr>
              <w:pStyle w:val="TableParagraph"/>
              <w:spacing w:line="268" w:lineRule="exact"/>
              <w:ind w:left="249"/>
              <w:rPr>
                <w:b/>
              </w:rPr>
            </w:pPr>
            <w:r>
              <w:rPr>
                <w:b/>
              </w:rPr>
              <w:t>Mode of</w:t>
            </w:r>
          </w:p>
        </w:tc>
        <w:tc>
          <w:tcPr>
            <w:tcW w:w="2614" w:type="dxa"/>
            <w:tcBorders>
              <w:bottom w:val="nil"/>
            </w:tcBorders>
          </w:tcPr>
          <w:p w14:paraId="63234C5C"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5C35494D"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0349EDB0"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46301CD4"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3ECECB15" w14:textId="77777777" w:rsidR="003D0010" w:rsidRDefault="00BF1940">
            <w:pPr>
              <w:pStyle w:val="TableParagraph"/>
              <w:spacing w:line="268" w:lineRule="exact"/>
              <w:ind w:left="476"/>
              <w:rPr>
                <w:b/>
              </w:rPr>
            </w:pPr>
            <w:r>
              <w:rPr>
                <w:b/>
              </w:rPr>
              <w:t>URL (If applicable)</w:t>
            </w:r>
          </w:p>
        </w:tc>
      </w:tr>
      <w:tr w:rsidR="003D0010" w14:paraId="41473117" w14:textId="77777777">
        <w:trPr>
          <w:trHeight w:val="268"/>
        </w:trPr>
        <w:tc>
          <w:tcPr>
            <w:tcW w:w="1275" w:type="dxa"/>
            <w:tcBorders>
              <w:top w:val="nil"/>
              <w:bottom w:val="nil"/>
            </w:tcBorders>
          </w:tcPr>
          <w:p w14:paraId="40A037CB"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5D8936EB" w14:textId="77777777" w:rsidR="003D0010" w:rsidRDefault="003D0010">
            <w:pPr>
              <w:pStyle w:val="TableParagraph"/>
              <w:rPr>
                <w:rFonts w:ascii="Times New Roman"/>
                <w:sz w:val="18"/>
              </w:rPr>
            </w:pPr>
          </w:p>
        </w:tc>
        <w:tc>
          <w:tcPr>
            <w:tcW w:w="2385" w:type="dxa"/>
            <w:tcBorders>
              <w:top w:val="nil"/>
              <w:bottom w:val="nil"/>
            </w:tcBorders>
          </w:tcPr>
          <w:p w14:paraId="740CBCD8"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27B5A4C1"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7E7E445F"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4D11DC8F" w14:textId="77777777" w:rsidR="003D0010" w:rsidRDefault="003D0010">
            <w:pPr>
              <w:pStyle w:val="TableParagraph"/>
              <w:rPr>
                <w:rFonts w:ascii="Times New Roman"/>
                <w:sz w:val="18"/>
              </w:rPr>
            </w:pPr>
          </w:p>
        </w:tc>
      </w:tr>
      <w:tr w:rsidR="003D0010" w14:paraId="4CD7BB81" w14:textId="77777777">
        <w:trPr>
          <w:trHeight w:val="268"/>
        </w:trPr>
        <w:tc>
          <w:tcPr>
            <w:tcW w:w="1275" w:type="dxa"/>
            <w:tcBorders>
              <w:top w:val="nil"/>
              <w:bottom w:val="nil"/>
            </w:tcBorders>
          </w:tcPr>
          <w:p w14:paraId="633322B5" w14:textId="77777777" w:rsidR="003D0010" w:rsidRDefault="003D0010">
            <w:pPr>
              <w:pStyle w:val="TableParagraph"/>
              <w:rPr>
                <w:rFonts w:ascii="Times New Roman"/>
                <w:sz w:val="18"/>
              </w:rPr>
            </w:pPr>
          </w:p>
        </w:tc>
        <w:tc>
          <w:tcPr>
            <w:tcW w:w="2614" w:type="dxa"/>
            <w:tcBorders>
              <w:top w:val="nil"/>
              <w:bottom w:val="nil"/>
            </w:tcBorders>
          </w:tcPr>
          <w:p w14:paraId="3BC77469" w14:textId="77777777" w:rsidR="003D0010" w:rsidRDefault="003D0010">
            <w:pPr>
              <w:pStyle w:val="TableParagraph"/>
              <w:rPr>
                <w:rFonts w:ascii="Times New Roman"/>
                <w:sz w:val="18"/>
              </w:rPr>
            </w:pPr>
          </w:p>
        </w:tc>
        <w:tc>
          <w:tcPr>
            <w:tcW w:w="2385" w:type="dxa"/>
            <w:tcBorders>
              <w:top w:val="nil"/>
              <w:bottom w:val="nil"/>
            </w:tcBorders>
          </w:tcPr>
          <w:p w14:paraId="6DC9C73E" w14:textId="77777777" w:rsidR="003D0010" w:rsidRDefault="003D0010">
            <w:pPr>
              <w:pStyle w:val="TableParagraph"/>
              <w:rPr>
                <w:rFonts w:ascii="Times New Roman"/>
                <w:sz w:val="18"/>
              </w:rPr>
            </w:pPr>
          </w:p>
        </w:tc>
        <w:tc>
          <w:tcPr>
            <w:tcW w:w="1944" w:type="dxa"/>
            <w:tcBorders>
              <w:top w:val="nil"/>
              <w:bottom w:val="nil"/>
            </w:tcBorders>
          </w:tcPr>
          <w:p w14:paraId="70ED9353"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6539D674"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76E5115B" w14:textId="77777777" w:rsidR="003D0010" w:rsidRDefault="003D0010">
            <w:pPr>
              <w:pStyle w:val="TableParagraph"/>
              <w:rPr>
                <w:rFonts w:ascii="Times New Roman"/>
                <w:sz w:val="18"/>
              </w:rPr>
            </w:pPr>
          </w:p>
        </w:tc>
      </w:tr>
      <w:tr w:rsidR="003D0010" w14:paraId="5B9F3461" w14:textId="77777777">
        <w:trPr>
          <w:trHeight w:val="249"/>
        </w:trPr>
        <w:tc>
          <w:tcPr>
            <w:tcW w:w="1275" w:type="dxa"/>
            <w:tcBorders>
              <w:top w:val="nil"/>
            </w:tcBorders>
          </w:tcPr>
          <w:p w14:paraId="0B412FFD" w14:textId="77777777" w:rsidR="003D0010" w:rsidRDefault="003D0010">
            <w:pPr>
              <w:pStyle w:val="TableParagraph"/>
              <w:rPr>
                <w:rFonts w:ascii="Times New Roman"/>
                <w:sz w:val="18"/>
              </w:rPr>
            </w:pPr>
          </w:p>
        </w:tc>
        <w:tc>
          <w:tcPr>
            <w:tcW w:w="2614" w:type="dxa"/>
            <w:tcBorders>
              <w:top w:val="nil"/>
            </w:tcBorders>
          </w:tcPr>
          <w:p w14:paraId="5EDAB481" w14:textId="77777777" w:rsidR="003D0010" w:rsidRDefault="003D0010">
            <w:pPr>
              <w:pStyle w:val="TableParagraph"/>
              <w:rPr>
                <w:rFonts w:ascii="Times New Roman"/>
                <w:sz w:val="18"/>
              </w:rPr>
            </w:pPr>
          </w:p>
        </w:tc>
        <w:tc>
          <w:tcPr>
            <w:tcW w:w="2385" w:type="dxa"/>
            <w:tcBorders>
              <w:top w:val="nil"/>
            </w:tcBorders>
          </w:tcPr>
          <w:p w14:paraId="074BB087" w14:textId="77777777" w:rsidR="003D0010" w:rsidRDefault="003D0010">
            <w:pPr>
              <w:pStyle w:val="TableParagraph"/>
              <w:rPr>
                <w:rFonts w:ascii="Times New Roman"/>
                <w:sz w:val="18"/>
              </w:rPr>
            </w:pPr>
          </w:p>
        </w:tc>
        <w:tc>
          <w:tcPr>
            <w:tcW w:w="1944" w:type="dxa"/>
            <w:tcBorders>
              <w:top w:val="nil"/>
            </w:tcBorders>
          </w:tcPr>
          <w:p w14:paraId="7DBFE196" w14:textId="77777777" w:rsidR="003D0010" w:rsidRDefault="003D0010">
            <w:pPr>
              <w:pStyle w:val="TableParagraph"/>
              <w:rPr>
                <w:rFonts w:ascii="Times New Roman"/>
                <w:sz w:val="18"/>
              </w:rPr>
            </w:pPr>
          </w:p>
        </w:tc>
        <w:tc>
          <w:tcPr>
            <w:tcW w:w="2122" w:type="dxa"/>
            <w:tcBorders>
              <w:top w:val="nil"/>
            </w:tcBorders>
          </w:tcPr>
          <w:p w14:paraId="453E40B0"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004469E5" w14:textId="77777777" w:rsidR="003D0010" w:rsidRDefault="003D0010">
            <w:pPr>
              <w:pStyle w:val="TableParagraph"/>
              <w:rPr>
                <w:rFonts w:ascii="Times New Roman"/>
                <w:sz w:val="18"/>
              </w:rPr>
            </w:pPr>
          </w:p>
        </w:tc>
      </w:tr>
      <w:tr w:rsidR="003D0010" w14:paraId="31FF7B47" w14:textId="77777777">
        <w:trPr>
          <w:trHeight w:val="1545"/>
        </w:trPr>
        <w:tc>
          <w:tcPr>
            <w:tcW w:w="1275" w:type="dxa"/>
          </w:tcPr>
          <w:p w14:paraId="05A9644E" w14:textId="77777777" w:rsidR="003D0010" w:rsidRDefault="00BF1940">
            <w:pPr>
              <w:pStyle w:val="TableParagraph"/>
              <w:spacing w:line="276" w:lineRule="auto"/>
              <w:ind w:left="115" w:right="112"/>
            </w:pPr>
            <w:r>
              <w:t>Newspaper Ad</w:t>
            </w:r>
          </w:p>
        </w:tc>
        <w:tc>
          <w:tcPr>
            <w:tcW w:w="2614" w:type="dxa"/>
          </w:tcPr>
          <w:p w14:paraId="4E79B7E3" w14:textId="77777777" w:rsidR="003D0010" w:rsidRDefault="00BF1940">
            <w:pPr>
              <w:pStyle w:val="TableParagraph"/>
              <w:spacing w:line="268" w:lineRule="exact"/>
              <w:ind w:left="114"/>
            </w:pPr>
            <w:r>
              <w:t>Minorities</w:t>
            </w:r>
          </w:p>
          <w:p w14:paraId="2E90581B" w14:textId="77777777" w:rsidR="003D0010" w:rsidRDefault="003D0010">
            <w:pPr>
              <w:pStyle w:val="TableParagraph"/>
              <w:spacing w:before="8"/>
              <w:rPr>
                <w:b/>
                <w:sz w:val="28"/>
              </w:rPr>
            </w:pPr>
          </w:p>
          <w:p w14:paraId="7290D913" w14:textId="77777777" w:rsidR="003D0010" w:rsidRDefault="00BF1940">
            <w:pPr>
              <w:pStyle w:val="TableParagraph"/>
              <w:spacing w:before="1" w:line="273" w:lineRule="auto"/>
              <w:ind w:left="114" w:right="374"/>
            </w:pPr>
            <w:r>
              <w:t>Non-English Speaking - Specify other language:</w:t>
            </w:r>
          </w:p>
          <w:p w14:paraId="39E4A2DE" w14:textId="77777777" w:rsidR="003D0010" w:rsidRDefault="00BF1940">
            <w:pPr>
              <w:pStyle w:val="TableParagraph"/>
              <w:spacing w:before="4"/>
              <w:ind w:left="114"/>
            </w:pPr>
            <w:r>
              <w:t>Spanish</w:t>
            </w:r>
          </w:p>
        </w:tc>
        <w:tc>
          <w:tcPr>
            <w:tcW w:w="2385" w:type="dxa"/>
          </w:tcPr>
          <w:p w14:paraId="1348E6F5" w14:textId="77777777" w:rsidR="003D0010" w:rsidRDefault="00BF1940">
            <w:pPr>
              <w:pStyle w:val="TableParagraph"/>
              <w:spacing w:line="268" w:lineRule="exact"/>
              <w:ind w:left="115"/>
            </w:pPr>
            <w:r>
              <w:t>N/A</w:t>
            </w:r>
          </w:p>
        </w:tc>
        <w:tc>
          <w:tcPr>
            <w:tcW w:w="1944" w:type="dxa"/>
          </w:tcPr>
          <w:p w14:paraId="6ED10357" w14:textId="77777777" w:rsidR="003D0010" w:rsidRDefault="00BF1940">
            <w:pPr>
              <w:pStyle w:val="TableParagraph"/>
              <w:spacing w:line="276" w:lineRule="auto"/>
              <w:ind w:left="115" w:right="128"/>
            </w:pPr>
            <w:r>
              <w:t>No comments received regarding Public Hearing.</w:t>
            </w:r>
          </w:p>
        </w:tc>
        <w:tc>
          <w:tcPr>
            <w:tcW w:w="2122" w:type="dxa"/>
          </w:tcPr>
          <w:p w14:paraId="637A259A"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60016EAB" w14:textId="77777777" w:rsidR="003D0010" w:rsidRDefault="003D0010">
            <w:pPr>
              <w:pStyle w:val="TableParagraph"/>
              <w:rPr>
                <w:rFonts w:ascii="Times New Roman"/>
              </w:rPr>
            </w:pPr>
          </w:p>
        </w:tc>
      </w:tr>
      <w:tr w:rsidR="003D0010" w14:paraId="78C177DD" w14:textId="77777777">
        <w:trPr>
          <w:trHeight w:val="1543"/>
        </w:trPr>
        <w:tc>
          <w:tcPr>
            <w:tcW w:w="1275" w:type="dxa"/>
          </w:tcPr>
          <w:p w14:paraId="31290E83" w14:textId="77777777" w:rsidR="003D0010" w:rsidRDefault="00BF1940">
            <w:pPr>
              <w:pStyle w:val="TableParagraph"/>
              <w:spacing w:line="276" w:lineRule="auto"/>
              <w:ind w:left="115" w:right="112"/>
            </w:pPr>
            <w:r>
              <w:t>Newspaper Ad</w:t>
            </w:r>
          </w:p>
        </w:tc>
        <w:tc>
          <w:tcPr>
            <w:tcW w:w="2614" w:type="dxa"/>
          </w:tcPr>
          <w:p w14:paraId="0F1E8884" w14:textId="77777777" w:rsidR="003D0010" w:rsidRDefault="00BF1940">
            <w:pPr>
              <w:pStyle w:val="TableParagraph"/>
              <w:spacing w:line="268" w:lineRule="exact"/>
              <w:ind w:left="114"/>
            </w:pPr>
            <w:r>
              <w:t>Minorities</w:t>
            </w:r>
          </w:p>
          <w:p w14:paraId="2167EA06" w14:textId="77777777" w:rsidR="003D0010" w:rsidRDefault="003D0010">
            <w:pPr>
              <w:pStyle w:val="TableParagraph"/>
              <w:spacing w:before="1"/>
              <w:rPr>
                <w:b/>
                <w:sz w:val="25"/>
              </w:rPr>
            </w:pPr>
          </w:p>
          <w:p w14:paraId="2A89B941" w14:textId="77777777" w:rsidR="003D0010" w:rsidRDefault="00BF1940">
            <w:pPr>
              <w:pStyle w:val="TableParagraph"/>
              <w:spacing w:line="310" w:lineRule="atLeast"/>
              <w:ind w:left="114" w:right="390"/>
              <w:jc w:val="both"/>
            </w:pPr>
            <w:r>
              <w:t>Non-English Speaking - Specify other language: Spanish</w:t>
            </w:r>
          </w:p>
        </w:tc>
        <w:tc>
          <w:tcPr>
            <w:tcW w:w="2385" w:type="dxa"/>
          </w:tcPr>
          <w:p w14:paraId="0094BAA0" w14:textId="77777777" w:rsidR="003D0010" w:rsidRDefault="00BF1940">
            <w:pPr>
              <w:pStyle w:val="TableParagraph"/>
              <w:spacing w:line="268" w:lineRule="exact"/>
              <w:ind w:left="115"/>
            </w:pPr>
            <w:r>
              <w:t>N/A</w:t>
            </w:r>
          </w:p>
        </w:tc>
        <w:tc>
          <w:tcPr>
            <w:tcW w:w="1944" w:type="dxa"/>
          </w:tcPr>
          <w:p w14:paraId="64C82E97" w14:textId="77777777" w:rsidR="003D0010" w:rsidRDefault="00BF1940">
            <w:pPr>
              <w:pStyle w:val="TableParagraph"/>
              <w:spacing w:line="276" w:lineRule="auto"/>
              <w:ind w:left="115" w:right="128"/>
            </w:pPr>
            <w:r>
              <w:t>No comments received regarding Open House.</w:t>
            </w:r>
          </w:p>
        </w:tc>
        <w:tc>
          <w:tcPr>
            <w:tcW w:w="2122" w:type="dxa"/>
          </w:tcPr>
          <w:p w14:paraId="6EB045F9"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7B795511" w14:textId="77777777" w:rsidR="003D0010" w:rsidRDefault="003D0010">
            <w:pPr>
              <w:pStyle w:val="TableParagraph"/>
              <w:rPr>
                <w:rFonts w:ascii="Times New Roman"/>
              </w:rPr>
            </w:pPr>
          </w:p>
        </w:tc>
      </w:tr>
      <w:tr w:rsidR="003D0010" w14:paraId="73B479B3" w14:textId="77777777">
        <w:trPr>
          <w:trHeight w:val="1545"/>
        </w:trPr>
        <w:tc>
          <w:tcPr>
            <w:tcW w:w="1275" w:type="dxa"/>
          </w:tcPr>
          <w:p w14:paraId="312061E1" w14:textId="77777777" w:rsidR="003D0010" w:rsidRDefault="00BF1940">
            <w:pPr>
              <w:pStyle w:val="TableParagraph"/>
              <w:spacing w:line="276" w:lineRule="auto"/>
              <w:ind w:left="115" w:right="112"/>
            </w:pPr>
            <w:r>
              <w:t>Newspaper Ad</w:t>
            </w:r>
          </w:p>
        </w:tc>
        <w:tc>
          <w:tcPr>
            <w:tcW w:w="2614" w:type="dxa"/>
          </w:tcPr>
          <w:p w14:paraId="4257D3AC" w14:textId="77777777" w:rsidR="003D0010" w:rsidRDefault="00BF1940">
            <w:pPr>
              <w:pStyle w:val="TableParagraph"/>
              <w:spacing w:line="268" w:lineRule="exact"/>
              <w:ind w:left="114"/>
            </w:pPr>
            <w:r>
              <w:t>Minorities</w:t>
            </w:r>
          </w:p>
          <w:p w14:paraId="3E604CA5" w14:textId="77777777" w:rsidR="003D0010" w:rsidRDefault="003D0010">
            <w:pPr>
              <w:pStyle w:val="TableParagraph"/>
              <w:spacing w:before="8"/>
              <w:rPr>
                <w:b/>
                <w:sz w:val="28"/>
              </w:rPr>
            </w:pPr>
          </w:p>
          <w:p w14:paraId="0F6923A5" w14:textId="77777777" w:rsidR="003D0010" w:rsidRDefault="00BF1940">
            <w:pPr>
              <w:pStyle w:val="TableParagraph"/>
              <w:spacing w:before="1" w:line="276" w:lineRule="auto"/>
              <w:ind w:left="114" w:right="374"/>
            </w:pPr>
            <w:r>
              <w:t>Non-English Speaking - Specify other language:</w:t>
            </w:r>
          </w:p>
          <w:p w14:paraId="4F893247" w14:textId="77777777" w:rsidR="003D0010" w:rsidRDefault="00BF1940">
            <w:pPr>
              <w:pStyle w:val="TableParagraph"/>
              <w:spacing w:line="268" w:lineRule="exact"/>
              <w:ind w:left="114"/>
            </w:pPr>
            <w:r>
              <w:t>Spanish</w:t>
            </w:r>
          </w:p>
        </w:tc>
        <w:tc>
          <w:tcPr>
            <w:tcW w:w="2385" w:type="dxa"/>
          </w:tcPr>
          <w:p w14:paraId="5D5AB69E" w14:textId="77777777" w:rsidR="003D0010" w:rsidRDefault="00BF1940">
            <w:pPr>
              <w:pStyle w:val="TableParagraph"/>
              <w:spacing w:line="268" w:lineRule="exact"/>
              <w:ind w:left="115"/>
            </w:pPr>
            <w:r>
              <w:t>N/A</w:t>
            </w:r>
          </w:p>
        </w:tc>
        <w:tc>
          <w:tcPr>
            <w:tcW w:w="1944" w:type="dxa"/>
          </w:tcPr>
          <w:p w14:paraId="7C1CA9A8" w14:textId="77777777" w:rsidR="003D0010" w:rsidRDefault="00BF1940">
            <w:pPr>
              <w:pStyle w:val="TableParagraph"/>
              <w:spacing w:line="276" w:lineRule="auto"/>
              <w:ind w:left="115" w:right="128"/>
            </w:pPr>
            <w:r>
              <w:t>No comments received regarding Needs Assessment Meeting.</w:t>
            </w:r>
          </w:p>
        </w:tc>
        <w:tc>
          <w:tcPr>
            <w:tcW w:w="2122" w:type="dxa"/>
          </w:tcPr>
          <w:p w14:paraId="72A57F33"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520DBA64" w14:textId="77777777" w:rsidR="003D0010" w:rsidRDefault="003D0010">
            <w:pPr>
              <w:pStyle w:val="TableParagraph"/>
              <w:rPr>
                <w:rFonts w:ascii="Times New Roman"/>
              </w:rPr>
            </w:pPr>
          </w:p>
        </w:tc>
      </w:tr>
      <w:tr w:rsidR="003D0010" w14:paraId="6A407F8B" w14:textId="77777777">
        <w:trPr>
          <w:trHeight w:val="925"/>
        </w:trPr>
        <w:tc>
          <w:tcPr>
            <w:tcW w:w="1275" w:type="dxa"/>
          </w:tcPr>
          <w:p w14:paraId="6DADAD07" w14:textId="77777777" w:rsidR="003D0010" w:rsidRDefault="00BF1940">
            <w:pPr>
              <w:pStyle w:val="TableParagraph"/>
              <w:spacing w:line="276" w:lineRule="auto"/>
              <w:ind w:left="115" w:right="112"/>
            </w:pPr>
            <w:r>
              <w:t>Newspaper Ad</w:t>
            </w:r>
          </w:p>
        </w:tc>
        <w:tc>
          <w:tcPr>
            <w:tcW w:w="2614" w:type="dxa"/>
          </w:tcPr>
          <w:p w14:paraId="3AD3E00D" w14:textId="77777777" w:rsidR="003D0010" w:rsidRDefault="00BF1940">
            <w:pPr>
              <w:pStyle w:val="TableParagraph"/>
              <w:spacing w:line="276" w:lineRule="auto"/>
              <w:ind w:left="114" w:right="647"/>
            </w:pPr>
            <w:r>
              <w:t>Non-targeted/broad community</w:t>
            </w:r>
          </w:p>
        </w:tc>
        <w:tc>
          <w:tcPr>
            <w:tcW w:w="2385" w:type="dxa"/>
          </w:tcPr>
          <w:p w14:paraId="6D472BF6" w14:textId="77777777" w:rsidR="003D0010" w:rsidRDefault="00BF1940">
            <w:pPr>
              <w:pStyle w:val="TableParagraph"/>
              <w:spacing w:line="268" w:lineRule="exact"/>
              <w:ind w:left="115"/>
            </w:pPr>
            <w:r>
              <w:t>N/A</w:t>
            </w:r>
          </w:p>
        </w:tc>
        <w:tc>
          <w:tcPr>
            <w:tcW w:w="1944" w:type="dxa"/>
          </w:tcPr>
          <w:p w14:paraId="5E6E6304" w14:textId="77777777" w:rsidR="003D0010" w:rsidRDefault="00BF1940">
            <w:pPr>
              <w:pStyle w:val="TableParagraph"/>
              <w:spacing w:line="268" w:lineRule="exact"/>
              <w:ind w:left="115"/>
            </w:pPr>
            <w:r>
              <w:t>No comments</w:t>
            </w:r>
          </w:p>
          <w:p w14:paraId="4BD98AF6" w14:textId="77777777" w:rsidR="003D0010" w:rsidRDefault="00BF1940">
            <w:pPr>
              <w:pStyle w:val="TableParagraph"/>
              <w:spacing w:before="9" w:line="300" w:lineRule="atLeast"/>
              <w:ind w:left="115" w:right="128"/>
            </w:pPr>
            <w:r>
              <w:t>received regarding Public Hearing.</w:t>
            </w:r>
          </w:p>
        </w:tc>
        <w:tc>
          <w:tcPr>
            <w:tcW w:w="2122" w:type="dxa"/>
          </w:tcPr>
          <w:p w14:paraId="73B4D887"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7BE3B916" w14:textId="77777777" w:rsidR="003D0010" w:rsidRDefault="003D0010">
            <w:pPr>
              <w:pStyle w:val="TableParagraph"/>
              <w:rPr>
                <w:rFonts w:ascii="Times New Roman"/>
              </w:rPr>
            </w:pPr>
          </w:p>
        </w:tc>
      </w:tr>
    </w:tbl>
    <w:p w14:paraId="4769EFC2" w14:textId="77777777" w:rsidR="003D0010" w:rsidRDefault="003D0010">
      <w:pPr>
        <w:rPr>
          <w:rFonts w:ascii="Times New Roman"/>
        </w:rPr>
        <w:sectPr w:rsidR="003D0010" w:rsidSect="001B2AB1">
          <w:pgSz w:w="15840" w:h="12240" w:orient="landscape"/>
          <w:pgMar w:top="1140" w:right="1100" w:bottom="1400" w:left="1340" w:header="0" w:footer="1129" w:gutter="0"/>
          <w:cols w:space="720"/>
        </w:sectPr>
      </w:pPr>
    </w:p>
    <w:p w14:paraId="461FAD68"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74726D6D" w14:textId="77777777">
        <w:trPr>
          <w:trHeight w:val="287"/>
        </w:trPr>
        <w:tc>
          <w:tcPr>
            <w:tcW w:w="1275" w:type="dxa"/>
            <w:tcBorders>
              <w:bottom w:val="nil"/>
            </w:tcBorders>
          </w:tcPr>
          <w:p w14:paraId="484C5702" w14:textId="77777777" w:rsidR="003D0010" w:rsidRDefault="00BF1940">
            <w:pPr>
              <w:pStyle w:val="TableParagraph"/>
              <w:spacing w:line="268" w:lineRule="exact"/>
              <w:ind w:left="249"/>
              <w:rPr>
                <w:b/>
              </w:rPr>
            </w:pPr>
            <w:r>
              <w:rPr>
                <w:b/>
              </w:rPr>
              <w:t>Mode of</w:t>
            </w:r>
          </w:p>
        </w:tc>
        <w:tc>
          <w:tcPr>
            <w:tcW w:w="2614" w:type="dxa"/>
            <w:tcBorders>
              <w:bottom w:val="nil"/>
            </w:tcBorders>
          </w:tcPr>
          <w:p w14:paraId="33B2B49B"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69C75FB8"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20B005A4" w14:textId="77777777" w:rsidR="003D0010" w:rsidRDefault="00BF1940">
            <w:pPr>
              <w:pStyle w:val="TableParagraph"/>
              <w:spacing w:line="268" w:lineRule="exact"/>
              <w:ind w:left="415"/>
              <w:rPr>
                <w:b/>
              </w:rPr>
            </w:pPr>
            <w:r>
              <w:rPr>
                <w:b/>
              </w:rPr>
              <w:t>Summary of</w:t>
            </w:r>
          </w:p>
        </w:tc>
        <w:tc>
          <w:tcPr>
            <w:tcW w:w="2122" w:type="dxa"/>
            <w:tcBorders>
              <w:bottom w:val="nil"/>
            </w:tcBorders>
          </w:tcPr>
          <w:p w14:paraId="1BD5185B" w14:textId="77777777" w:rsidR="003D0010" w:rsidRDefault="00BF1940">
            <w:pPr>
              <w:pStyle w:val="TableParagraph"/>
              <w:spacing w:line="268" w:lineRule="exact"/>
              <w:ind w:left="504"/>
              <w:rPr>
                <w:b/>
              </w:rPr>
            </w:pPr>
            <w:r>
              <w:rPr>
                <w:b/>
              </w:rPr>
              <w:t>Summary of</w:t>
            </w:r>
          </w:p>
        </w:tc>
        <w:tc>
          <w:tcPr>
            <w:tcW w:w="2611" w:type="dxa"/>
            <w:tcBorders>
              <w:bottom w:val="nil"/>
            </w:tcBorders>
          </w:tcPr>
          <w:p w14:paraId="5914223D" w14:textId="77777777" w:rsidR="003D0010" w:rsidRDefault="00BF1940">
            <w:pPr>
              <w:pStyle w:val="TableParagraph"/>
              <w:spacing w:line="268" w:lineRule="exact"/>
              <w:ind w:left="476"/>
              <w:rPr>
                <w:b/>
              </w:rPr>
            </w:pPr>
            <w:r>
              <w:rPr>
                <w:b/>
              </w:rPr>
              <w:t>URL (If applicable)</w:t>
            </w:r>
          </w:p>
        </w:tc>
      </w:tr>
      <w:tr w:rsidR="003D0010" w14:paraId="0BFC956B" w14:textId="77777777">
        <w:trPr>
          <w:trHeight w:val="268"/>
        </w:trPr>
        <w:tc>
          <w:tcPr>
            <w:tcW w:w="1275" w:type="dxa"/>
            <w:tcBorders>
              <w:top w:val="nil"/>
              <w:bottom w:val="nil"/>
            </w:tcBorders>
          </w:tcPr>
          <w:p w14:paraId="64DCE4AF"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093DF19B" w14:textId="77777777" w:rsidR="003D0010" w:rsidRDefault="003D0010">
            <w:pPr>
              <w:pStyle w:val="TableParagraph"/>
              <w:rPr>
                <w:rFonts w:ascii="Times New Roman"/>
                <w:sz w:val="18"/>
              </w:rPr>
            </w:pPr>
          </w:p>
        </w:tc>
        <w:tc>
          <w:tcPr>
            <w:tcW w:w="2385" w:type="dxa"/>
            <w:tcBorders>
              <w:top w:val="nil"/>
              <w:bottom w:val="nil"/>
            </w:tcBorders>
          </w:tcPr>
          <w:p w14:paraId="286A8D98"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1AC6C23C" w14:textId="77777777" w:rsidR="003D0010" w:rsidRDefault="00BF1940">
            <w:pPr>
              <w:pStyle w:val="TableParagraph"/>
              <w:spacing w:line="249" w:lineRule="exact"/>
              <w:ind w:left="490"/>
              <w:rPr>
                <w:b/>
              </w:rPr>
            </w:pPr>
            <w:r>
              <w:rPr>
                <w:b/>
              </w:rPr>
              <w:t>comments</w:t>
            </w:r>
          </w:p>
        </w:tc>
        <w:tc>
          <w:tcPr>
            <w:tcW w:w="2122" w:type="dxa"/>
            <w:tcBorders>
              <w:top w:val="nil"/>
              <w:bottom w:val="nil"/>
            </w:tcBorders>
          </w:tcPr>
          <w:p w14:paraId="56162C3F" w14:textId="77777777" w:rsidR="003D0010" w:rsidRDefault="00BF1940">
            <w:pPr>
              <w:pStyle w:val="TableParagraph"/>
              <w:spacing w:line="249" w:lineRule="exact"/>
              <w:ind w:left="399"/>
              <w:rPr>
                <w:b/>
              </w:rPr>
            </w:pPr>
            <w:r>
              <w:rPr>
                <w:b/>
              </w:rPr>
              <w:t>comments not</w:t>
            </w:r>
          </w:p>
        </w:tc>
        <w:tc>
          <w:tcPr>
            <w:tcW w:w="2611" w:type="dxa"/>
            <w:tcBorders>
              <w:top w:val="nil"/>
              <w:bottom w:val="nil"/>
            </w:tcBorders>
          </w:tcPr>
          <w:p w14:paraId="2BAC4C6C" w14:textId="77777777" w:rsidR="003D0010" w:rsidRDefault="003D0010">
            <w:pPr>
              <w:pStyle w:val="TableParagraph"/>
              <w:rPr>
                <w:rFonts w:ascii="Times New Roman"/>
                <w:sz w:val="18"/>
              </w:rPr>
            </w:pPr>
          </w:p>
        </w:tc>
      </w:tr>
      <w:tr w:rsidR="003D0010" w14:paraId="194E680A" w14:textId="77777777">
        <w:trPr>
          <w:trHeight w:val="268"/>
        </w:trPr>
        <w:tc>
          <w:tcPr>
            <w:tcW w:w="1275" w:type="dxa"/>
            <w:tcBorders>
              <w:top w:val="nil"/>
              <w:bottom w:val="nil"/>
            </w:tcBorders>
          </w:tcPr>
          <w:p w14:paraId="73FCD69A" w14:textId="77777777" w:rsidR="003D0010" w:rsidRDefault="003D0010">
            <w:pPr>
              <w:pStyle w:val="TableParagraph"/>
              <w:rPr>
                <w:rFonts w:ascii="Times New Roman"/>
                <w:sz w:val="18"/>
              </w:rPr>
            </w:pPr>
          </w:p>
        </w:tc>
        <w:tc>
          <w:tcPr>
            <w:tcW w:w="2614" w:type="dxa"/>
            <w:tcBorders>
              <w:top w:val="nil"/>
              <w:bottom w:val="nil"/>
            </w:tcBorders>
          </w:tcPr>
          <w:p w14:paraId="45C1BCA5" w14:textId="77777777" w:rsidR="003D0010" w:rsidRDefault="003D0010">
            <w:pPr>
              <w:pStyle w:val="TableParagraph"/>
              <w:rPr>
                <w:rFonts w:ascii="Times New Roman"/>
                <w:sz w:val="18"/>
              </w:rPr>
            </w:pPr>
          </w:p>
        </w:tc>
        <w:tc>
          <w:tcPr>
            <w:tcW w:w="2385" w:type="dxa"/>
            <w:tcBorders>
              <w:top w:val="nil"/>
              <w:bottom w:val="nil"/>
            </w:tcBorders>
          </w:tcPr>
          <w:p w14:paraId="346ED298" w14:textId="77777777" w:rsidR="003D0010" w:rsidRDefault="003D0010">
            <w:pPr>
              <w:pStyle w:val="TableParagraph"/>
              <w:rPr>
                <w:rFonts w:ascii="Times New Roman"/>
                <w:sz w:val="18"/>
              </w:rPr>
            </w:pPr>
          </w:p>
        </w:tc>
        <w:tc>
          <w:tcPr>
            <w:tcW w:w="1944" w:type="dxa"/>
            <w:tcBorders>
              <w:top w:val="nil"/>
              <w:bottom w:val="nil"/>
            </w:tcBorders>
          </w:tcPr>
          <w:p w14:paraId="1A91E418" w14:textId="77777777" w:rsidR="003D0010" w:rsidRDefault="00BF1940">
            <w:pPr>
              <w:pStyle w:val="TableParagraph"/>
              <w:spacing w:line="249" w:lineRule="exact"/>
              <w:ind w:left="584"/>
              <w:rPr>
                <w:b/>
              </w:rPr>
            </w:pPr>
            <w:r>
              <w:rPr>
                <w:b/>
              </w:rPr>
              <w:t>received</w:t>
            </w:r>
          </w:p>
        </w:tc>
        <w:tc>
          <w:tcPr>
            <w:tcW w:w="2122" w:type="dxa"/>
            <w:tcBorders>
              <w:top w:val="nil"/>
              <w:bottom w:val="nil"/>
            </w:tcBorders>
          </w:tcPr>
          <w:p w14:paraId="69E81C25" w14:textId="77777777" w:rsidR="003D0010" w:rsidRDefault="00BF1940">
            <w:pPr>
              <w:pStyle w:val="TableParagraph"/>
              <w:spacing w:line="249" w:lineRule="exact"/>
              <w:ind w:left="449"/>
              <w:rPr>
                <w:b/>
              </w:rPr>
            </w:pPr>
            <w:r>
              <w:rPr>
                <w:b/>
              </w:rPr>
              <w:t>accepted and</w:t>
            </w:r>
          </w:p>
        </w:tc>
        <w:tc>
          <w:tcPr>
            <w:tcW w:w="2611" w:type="dxa"/>
            <w:tcBorders>
              <w:top w:val="nil"/>
              <w:bottom w:val="nil"/>
            </w:tcBorders>
          </w:tcPr>
          <w:p w14:paraId="088CB6D3" w14:textId="77777777" w:rsidR="003D0010" w:rsidRDefault="003D0010">
            <w:pPr>
              <w:pStyle w:val="TableParagraph"/>
              <w:rPr>
                <w:rFonts w:ascii="Times New Roman"/>
                <w:sz w:val="18"/>
              </w:rPr>
            </w:pPr>
          </w:p>
        </w:tc>
      </w:tr>
      <w:tr w:rsidR="003D0010" w14:paraId="577D72C9" w14:textId="77777777">
        <w:trPr>
          <w:trHeight w:val="249"/>
        </w:trPr>
        <w:tc>
          <w:tcPr>
            <w:tcW w:w="1275" w:type="dxa"/>
            <w:tcBorders>
              <w:top w:val="nil"/>
            </w:tcBorders>
          </w:tcPr>
          <w:p w14:paraId="6FFA01A0" w14:textId="77777777" w:rsidR="003D0010" w:rsidRDefault="003D0010">
            <w:pPr>
              <w:pStyle w:val="TableParagraph"/>
              <w:rPr>
                <w:rFonts w:ascii="Times New Roman"/>
                <w:sz w:val="18"/>
              </w:rPr>
            </w:pPr>
          </w:p>
        </w:tc>
        <w:tc>
          <w:tcPr>
            <w:tcW w:w="2614" w:type="dxa"/>
            <w:tcBorders>
              <w:top w:val="nil"/>
            </w:tcBorders>
          </w:tcPr>
          <w:p w14:paraId="651D4797" w14:textId="77777777" w:rsidR="003D0010" w:rsidRDefault="003D0010">
            <w:pPr>
              <w:pStyle w:val="TableParagraph"/>
              <w:rPr>
                <w:rFonts w:ascii="Times New Roman"/>
                <w:sz w:val="18"/>
              </w:rPr>
            </w:pPr>
          </w:p>
        </w:tc>
        <w:tc>
          <w:tcPr>
            <w:tcW w:w="2385" w:type="dxa"/>
            <w:tcBorders>
              <w:top w:val="nil"/>
            </w:tcBorders>
          </w:tcPr>
          <w:p w14:paraId="2F505E6C" w14:textId="77777777" w:rsidR="003D0010" w:rsidRDefault="003D0010">
            <w:pPr>
              <w:pStyle w:val="TableParagraph"/>
              <w:rPr>
                <w:rFonts w:ascii="Times New Roman"/>
                <w:sz w:val="18"/>
              </w:rPr>
            </w:pPr>
          </w:p>
        </w:tc>
        <w:tc>
          <w:tcPr>
            <w:tcW w:w="1944" w:type="dxa"/>
            <w:tcBorders>
              <w:top w:val="nil"/>
            </w:tcBorders>
          </w:tcPr>
          <w:p w14:paraId="394324A9" w14:textId="77777777" w:rsidR="003D0010" w:rsidRDefault="003D0010">
            <w:pPr>
              <w:pStyle w:val="TableParagraph"/>
              <w:rPr>
                <w:rFonts w:ascii="Times New Roman"/>
                <w:sz w:val="18"/>
              </w:rPr>
            </w:pPr>
          </w:p>
        </w:tc>
        <w:tc>
          <w:tcPr>
            <w:tcW w:w="2122" w:type="dxa"/>
            <w:tcBorders>
              <w:top w:val="nil"/>
            </w:tcBorders>
          </w:tcPr>
          <w:p w14:paraId="5FE22F8D" w14:textId="77777777" w:rsidR="003D0010" w:rsidRDefault="00BF1940">
            <w:pPr>
              <w:pStyle w:val="TableParagraph"/>
              <w:spacing w:line="229" w:lineRule="exact"/>
              <w:ind w:left="706"/>
              <w:rPr>
                <w:b/>
              </w:rPr>
            </w:pPr>
            <w:r>
              <w:rPr>
                <w:b/>
              </w:rPr>
              <w:t>reasons</w:t>
            </w:r>
          </w:p>
        </w:tc>
        <w:tc>
          <w:tcPr>
            <w:tcW w:w="2611" w:type="dxa"/>
            <w:tcBorders>
              <w:top w:val="nil"/>
            </w:tcBorders>
          </w:tcPr>
          <w:p w14:paraId="03470AFE" w14:textId="77777777" w:rsidR="003D0010" w:rsidRDefault="003D0010">
            <w:pPr>
              <w:pStyle w:val="TableParagraph"/>
              <w:rPr>
                <w:rFonts w:ascii="Times New Roman"/>
                <w:sz w:val="18"/>
              </w:rPr>
            </w:pPr>
          </w:p>
        </w:tc>
      </w:tr>
      <w:tr w:rsidR="003D0010" w14:paraId="7D6AA8B1" w14:textId="77777777">
        <w:trPr>
          <w:trHeight w:val="925"/>
        </w:trPr>
        <w:tc>
          <w:tcPr>
            <w:tcW w:w="1275" w:type="dxa"/>
          </w:tcPr>
          <w:p w14:paraId="02A971ED" w14:textId="77777777" w:rsidR="003D0010" w:rsidRDefault="00BF1940">
            <w:pPr>
              <w:pStyle w:val="TableParagraph"/>
              <w:spacing w:line="276" w:lineRule="auto"/>
              <w:ind w:left="115" w:right="112"/>
            </w:pPr>
            <w:r>
              <w:t>Newspaper Ad</w:t>
            </w:r>
          </w:p>
        </w:tc>
        <w:tc>
          <w:tcPr>
            <w:tcW w:w="2614" w:type="dxa"/>
          </w:tcPr>
          <w:p w14:paraId="3984409A" w14:textId="77777777" w:rsidR="003D0010" w:rsidRDefault="00BF1940">
            <w:pPr>
              <w:pStyle w:val="TableParagraph"/>
              <w:spacing w:line="276" w:lineRule="auto"/>
              <w:ind w:left="114" w:right="647"/>
            </w:pPr>
            <w:r>
              <w:t>Non-targeted/broad community</w:t>
            </w:r>
          </w:p>
        </w:tc>
        <w:tc>
          <w:tcPr>
            <w:tcW w:w="2385" w:type="dxa"/>
          </w:tcPr>
          <w:p w14:paraId="21AF33EF" w14:textId="77777777" w:rsidR="003D0010" w:rsidRDefault="00BF1940">
            <w:pPr>
              <w:pStyle w:val="TableParagraph"/>
              <w:spacing w:line="268" w:lineRule="exact"/>
              <w:ind w:left="115"/>
            </w:pPr>
            <w:r>
              <w:t>N/A</w:t>
            </w:r>
          </w:p>
        </w:tc>
        <w:tc>
          <w:tcPr>
            <w:tcW w:w="1944" w:type="dxa"/>
          </w:tcPr>
          <w:p w14:paraId="59681617" w14:textId="77777777" w:rsidR="003D0010" w:rsidRDefault="00BF1940">
            <w:pPr>
              <w:pStyle w:val="TableParagraph"/>
              <w:spacing w:line="268" w:lineRule="exact"/>
              <w:ind w:left="115"/>
            </w:pPr>
            <w:r>
              <w:t>No comments</w:t>
            </w:r>
          </w:p>
          <w:p w14:paraId="09244806" w14:textId="77777777" w:rsidR="003D0010" w:rsidRDefault="00BF1940">
            <w:pPr>
              <w:pStyle w:val="TableParagraph"/>
              <w:spacing w:before="9" w:line="300" w:lineRule="atLeast"/>
              <w:ind w:left="115" w:right="128"/>
            </w:pPr>
            <w:r>
              <w:t>received regarding Open House.</w:t>
            </w:r>
          </w:p>
        </w:tc>
        <w:tc>
          <w:tcPr>
            <w:tcW w:w="2122" w:type="dxa"/>
          </w:tcPr>
          <w:p w14:paraId="4FEBD596"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256DB94E" w14:textId="77777777" w:rsidR="003D0010" w:rsidRDefault="003D0010">
            <w:pPr>
              <w:pStyle w:val="TableParagraph"/>
              <w:rPr>
                <w:rFonts w:ascii="Times New Roman"/>
              </w:rPr>
            </w:pPr>
          </w:p>
        </w:tc>
      </w:tr>
      <w:tr w:rsidR="003D0010" w14:paraId="5DCC4B21" w14:textId="77777777">
        <w:trPr>
          <w:trHeight w:val="303"/>
        </w:trPr>
        <w:tc>
          <w:tcPr>
            <w:tcW w:w="1275" w:type="dxa"/>
            <w:tcBorders>
              <w:bottom w:val="nil"/>
            </w:tcBorders>
          </w:tcPr>
          <w:p w14:paraId="7FD699D0" w14:textId="77777777" w:rsidR="003D0010" w:rsidRDefault="00BF1940">
            <w:pPr>
              <w:pStyle w:val="TableParagraph"/>
              <w:spacing w:line="268" w:lineRule="exact"/>
              <w:ind w:left="115"/>
            </w:pPr>
            <w:r>
              <w:t>Newspaper</w:t>
            </w:r>
          </w:p>
        </w:tc>
        <w:tc>
          <w:tcPr>
            <w:tcW w:w="2614" w:type="dxa"/>
            <w:tcBorders>
              <w:bottom w:val="nil"/>
            </w:tcBorders>
          </w:tcPr>
          <w:p w14:paraId="66D7C928" w14:textId="77777777" w:rsidR="003D0010" w:rsidRDefault="00BF1940">
            <w:pPr>
              <w:pStyle w:val="TableParagraph"/>
              <w:spacing w:line="268" w:lineRule="exact"/>
              <w:ind w:left="114"/>
            </w:pPr>
            <w:r>
              <w:t>Non-targeted/broad</w:t>
            </w:r>
          </w:p>
        </w:tc>
        <w:tc>
          <w:tcPr>
            <w:tcW w:w="2385" w:type="dxa"/>
            <w:tcBorders>
              <w:bottom w:val="nil"/>
            </w:tcBorders>
          </w:tcPr>
          <w:p w14:paraId="7F4CE276" w14:textId="77777777" w:rsidR="003D0010" w:rsidRDefault="00BF1940">
            <w:pPr>
              <w:pStyle w:val="TableParagraph"/>
              <w:spacing w:line="268" w:lineRule="exact"/>
              <w:ind w:left="115"/>
            </w:pPr>
            <w:r>
              <w:t>N/A</w:t>
            </w:r>
          </w:p>
        </w:tc>
        <w:tc>
          <w:tcPr>
            <w:tcW w:w="1944" w:type="dxa"/>
            <w:tcBorders>
              <w:bottom w:val="nil"/>
            </w:tcBorders>
          </w:tcPr>
          <w:p w14:paraId="4398CE64" w14:textId="77777777" w:rsidR="003D0010" w:rsidRDefault="00BF1940">
            <w:pPr>
              <w:pStyle w:val="TableParagraph"/>
              <w:spacing w:line="268" w:lineRule="exact"/>
              <w:ind w:left="115"/>
            </w:pPr>
            <w:r>
              <w:t>No comments</w:t>
            </w:r>
          </w:p>
        </w:tc>
        <w:tc>
          <w:tcPr>
            <w:tcW w:w="2122" w:type="dxa"/>
            <w:tcBorders>
              <w:bottom w:val="nil"/>
            </w:tcBorders>
          </w:tcPr>
          <w:p w14:paraId="5832A02D" w14:textId="77777777" w:rsidR="003D0010" w:rsidRDefault="00BF1940">
            <w:pPr>
              <w:pStyle w:val="TableParagraph"/>
              <w:spacing w:line="268" w:lineRule="exact"/>
              <w:ind w:left="116"/>
            </w:pPr>
            <w:r>
              <w:t xml:space="preserve">The </w:t>
            </w:r>
            <w:proofErr w:type="gramStart"/>
            <w:r>
              <w:t>City</w:t>
            </w:r>
            <w:proofErr w:type="gramEnd"/>
            <w:r>
              <w:t xml:space="preserve"> accepted all</w:t>
            </w:r>
          </w:p>
        </w:tc>
        <w:tc>
          <w:tcPr>
            <w:tcW w:w="2611" w:type="dxa"/>
            <w:vMerge w:val="restart"/>
          </w:tcPr>
          <w:p w14:paraId="2937D3FD" w14:textId="77777777" w:rsidR="003D0010" w:rsidRDefault="003D0010">
            <w:pPr>
              <w:pStyle w:val="TableParagraph"/>
              <w:rPr>
                <w:rFonts w:ascii="Times New Roman"/>
              </w:rPr>
            </w:pPr>
          </w:p>
        </w:tc>
      </w:tr>
      <w:tr w:rsidR="003D0010" w14:paraId="37C3713E" w14:textId="77777777">
        <w:trPr>
          <w:trHeight w:val="299"/>
        </w:trPr>
        <w:tc>
          <w:tcPr>
            <w:tcW w:w="1275" w:type="dxa"/>
            <w:tcBorders>
              <w:top w:val="nil"/>
              <w:bottom w:val="nil"/>
            </w:tcBorders>
          </w:tcPr>
          <w:p w14:paraId="016B1000" w14:textId="77777777" w:rsidR="003D0010" w:rsidRDefault="00BF1940">
            <w:pPr>
              <w:pStyle w:val="TableParagraph"/>
              <w:spacing w:line="264" w:lineRule="exact"/>
              <w:ind w:left="115"/>
            </w:pPr>
            <w:r>
              <w:t>Ad</w:t>
            </w:r>
          </w:p>
        </w:tc>
        <w:tc>
          <w:tcPr>
            <w:tcW w:w="2614" w:type="dxa"/>
            <w:tcBorders>
              <w:top w:val="nil"/>
              <w:bottom w:val="nil"/>
            </w:tcBorders>
          </w:tcPr>
          <w:p w14:paraId="03518FC5" w14:textId="77777777" w:rsidR="003D0010" w:rsidRDefault="00BF1940">
            <w:pPr>
              <w:pStyle w:val="TableParagraph"/>
              <w:spacing w:line="264" w:lineRule="exact"/>
              <w:ind w:left="114"/>
            </w:pPr>
            <w:r>
              <w:t>community</w:t>
            </w:r>
          </w:p>
        </w:tc>
        <w:tc>
          <w:tcPr>
            <w:tcW w:w="2385" w:type="dxa"/>
            <w:tcBorders>
              <w:top w:val="nil"/>
              <w:bottom w:val="nil"/>
            </w:tcBorders>
          </w:tcPr>
          <w:p w14:paraId="6B051BC8" w14:textId="77777777" w:rsidR="003D0010" w:rsidRDefault="003D0010">
            <w:pPr>
              <w:pStyle w:val="TableParagraph"/>
              <w:rPr>
                <w:rFonts w:ascii="Times New Roman"/>
              </w:rPr>
            </w:pPr>
          </w:p>
        </w:tc>
        <w:tc>
          <w:tcPr>
            <w:tcW w:w="1944" w:type="dxa"/>
            <w:tcBorders>
              <w:top w:val="nil"/>
              <w:bottom w:val="nil"/>
            </w:tcBorders>
          </w:tcPr>
          <w:p w14:paraId="3E07BB3B" w14:textId="77777777" w:rsidR="003D0010" w:rsidRDefault="00BF1940">
            <w:pPr>
              <w:pStyle w:val="TableParagraph"/>
              <w:spacing w:line="264" w:lineRule="exact"/>
              <w:ind w:left="115"/>
            </w:pPr>
            <w:r>
              <w:t>received regarding</w:t>
            </w:r>
          </w:p>
        </w:tc>
        <w:tc>
          <w:tcPr>
            <w:tcW w:w="2122" w:type="dxa"/>
            <w:tcBorders>
              <w:top w:val="nil"/>
              <w:bottom w:val="nil"/>
            </w:tcBorders>
          </w:tcPr>
          <w:p w14:paraId="49A6A36B" w14:textId="77777777" w:rsidR="003D0010" w:rsidRDefault="00BF1940">
            <w:pPr>
              <w:pStyle w:val="TableParagraph"/>
              <w:spacing w:line="264" w:lineRule="exact"/>
              <w:ind w:left="116"/>
            </w:pPr>
            <w:r>
              <w:t>comments.</w:t>
            </w:r>
          </w:p>
        </w:tc>
        <w:tc>
          <w:tcPr>
            <w:tcW w:w="2611" w:type="dxa"/>
            <w:vMerge/>
            <w:tcBorders>
              <w:top w:val="nil"/>
            </w:tcBorders>
          </w:tcPr>
          <w:p w14:paraId="18D829AC" w14:textId="77777777" w:rsidR="003D0010" w:rsidRDefault="003D0010">
            <w:pPr>
              <w:rPr>
                <w:sz w:val="2"/>
                <w:szCs w:val="2"/>
              </w:rPr>
            </w:pPr>
          </w:p>
        </w:tc>
      </w:tr>
      <w:tr w:rsidR="003D0010" w14:paraId="24F05EFC" w14:textId="77777777">
        <w:trPr>
          <w:trHeight w:val="298"/>
        </w:trPr>
        <w:tc>
          <w:tcPr>
            <w:tcW w:w="1275" w:type="dxa"/>
            <w:tcBorders>
              <w:top w:val="nil"/>
              <w:bottom w:val="nil"/>
            </w:tcBorders>
          </w:tcPr>
          <w:p w14:paraId="5FDC357B" w14:textId="77777777" w:rsidR="003D0010" w:rsidRDefault="003D0010">
            <w:pPr>
              <w:pStyle w:val="TableParagraph"/>
              <w:rPr>
                <w:rFonts w:ascii="Times New Roman"/>
              </w:rPr>
            </w:pPr>
          </w:p>
        </w:tc>
        <w:tc>
          <w:tcPr>
            <w:tcW w:w="2614" w:type="dxa"/>
            <w:tcBorders>
              <w:top w:val="nil"/>
              <w:bottom w:val="nil"/>
            </w:tcBorders>
          </w:tcPr>
          <w:p w14:paraId="1DFCA759" w14:textId="77777777" w:rsidR="003D0010" w:rsidRDefault="003D0010">
            <w:pPr>
              <w:pStyle w:val="TableParagraph"/>
              <w:rPr>
                <w:rFonts w:ascii="Times New Roman"/>
              </w:rPr>
            </w:pPr>
          </w:p>
        </w:tc>
        <w:tc>
          <w:tcPr>
            <w:tcW w:w="2385" w:type="dxa"/>
            <w:tcBorders>
              <w:top w:val="nil"/>
              <w:bottom w:val="nil"/>
            </w:tcBorders>
          </w:tcPr>
          <w:p w14:paraId="00ACB7E2" w14:textId="77777777" w:rsidR="003D0010" w:rsidRDefault="003D0010">
            <w:pPr>
              <w:pStyle w:val="TableParagraph"/>
              <w:rPr>
                <w:rFonts w:ascii="Times New Roman"/>
              </w:rPr>
            </w:pPr>
          </w:p>
        </w:tc>
        <w:tc>
          <w:tcPr>
            <w:tcW w:w="1944" w:type="dxa"/>
            <w:tcBorders>
              <w:top w:val="nil"/>
              <w:bottom w:val="nil"/>
            </w:tcBorders>
          </w:tcPr>
          <w:p w14:paraId="7D171591" w14:textId="77777777" w:rsidR="003D0010" w:rsidRDefault="00BF1940">
            <w:pPr>
              <w:pStyle w:val="TableParagraph"/>
              <w:spacing w:line="264" w:lineRule="exact"/>
              <w:ind w:left="115"/>
            </w:pPr>
            <w:r>
              <w:t>Needs Assessment</w:t>
            </w:r>
          </w:p>
        </w:tc>
        <w:tc>
          <w:tcPr>
            <w:tcW w:w="2122" w:type="dxa"/>
            <w:tcBorders>
              <w:top w:val="nil"/>
              <w:bottom w:val="nil"/>
            </w:tcBorders>
          </w:tcPr>
          <w:p w14:paraId="79A34BEB" w14:textId="77777777" w:rsidR="003D0010" w:rsidRDefault="003D0010">
            <w:pPr>
              <w:pStyle w:val="TableParagraph"/>
              <w:rPr>
                <w:rFonts w:ascii="Times New Roman"/>
              </w:rPr>
            </w:pPr>
          </w:p>
        </w:tc>
        <w:tc>
          <w:tcPr>
            <w:tcW w:w="2611" w:type="dxa"/>
            <w:vMerge/>
            <w:tcBorders>
              <w:top w:val="nil"/>
            </w:tcBorders>
          </w:tcPr>
          <w:p w14:paraId="08A45F80" w14:textId="77777777" w:rsidR="003D0010" w:rsidRDefault="003D0010">
            <w:pPr>
              <w:rPr>
                <w:sz w:val="2"/>
                <w:szCs w:val="2"/>
              </w:rPr>
            </w:pPr>
          </w:p>
        </w:tc>
      </w:tr>
      <w:tr w:rsidR="003D0010" w14:paraId="22F151CF" w14:textId="77777777">
        <w:trPr>
          <w:trHeight w:val="304"/>
        </w:trPr>
        <w:tc>
          <w:tcPr>
            <w:tcW w:w="1275" w:type="dxa"/>
            <w:tcBorders>
              <w:top w:val="nil"/>
            </w:tcBorders>
          </w:tcPr>
          <w:p w14:paraId="3478A6D7" w14:textId="77777777" w:rsidR="003D0010" w:rsidRDefault="003D0010">
            <w:pPr>
              <w:pStyle w:val="TableParagraph"/>
              <w:rPr>
                <w:rFonts w:ascii="Times New Roman"/>
              </w:rPr>
            </w:pPr>
          </w:p>
        </w:tc>
        <w:tc>
          <w:tcPr>
            <w:tcW w:w="2614" w:type="dxa"/>
            <w:tcBorders>
              <w:top w:val="nil"/>
            </w:tcBorders>
          </w:tcPr>
          <w:p w14:paraId="13A54FEA" w14:textId="77777777" w:rsidR="003D0010" w:rsidRDefault="003D0010">
            <w:pPr>
              <w:pStyle w:val="TableParagraph"/>
              <w:rPr>
                <w:rFonts w:ascii="Times New Roman"/>
              </w:rPr>
            </w:pPr>
          </w:p>
        </w:tc>
        <w:tc>
          <w:tcPr>
            <w:tcW w:w="2385" w:type="dxa"/>
            <w:tcBorders>
              <w:top w:val="nil"/>
            </w:tcBorders>
          </w:tcPr>
          <w:p w14:paraId="47F77443" w14:textId="77777777" w:rsidR="003D0010" w:rsidRDefault="003D0010">
            <w:pPr>
              <w:pStyle w:val="TableParagraph"/>
              <w:rPr>
                <w:rFonts w:ascii="Times New Roman"/>
              </w:rPr>
            </w:pPr>
          </w:p>
        </w:tc>
        <w:tc>
          <w:tcPr>
            <w:tcW w:w="1944" w:type="dxa"/>
            <w:tcBorders>
              <w:top w:val="nil"/>
            </w:tcBorders>
          </w:tcPr>
          <w:p w14:paraId="7B340747" w14:textId="77777777" w:rsidR="003D0010" w:rsidRDefault="00BF1940">
            <w:pPr>
              <w:pStyle w:val="TableParagraph"/>
              <w:spacing w:line="263" w:lineRule="exact"/>
              <w:ind w:left="115"/>
            </w:pPr>
            <w:r>
              <w:t>Meeting.</w:t>
            </w:r>
          </w:p>
        </w:tc>
        <w:tc>
          <w:tcPr>
            <w:tcW w:w="2122" w:type="dxa"/>
            <w:tcBorders>
              <w:top w:val="nil"/>
            </w:tcBorders>
          </w:tcPr>
          <w:p w14:paraId="16081FF0" w14:textId="77777777" w:rsidR="003D0010" w:rsidRDefault="003D0010">
            <w:pPr>
              <w:pStyle w:val="TableParagraph"/>
              <w:rPr>
                <w:rFonts w:ascii="Times New Roman"/>
              </w:rPr>
            </w:pPr>
          </w:p>
        </w:tc>
        <w:tc>
          <w:tcPr>
            <w:tcW w:w="2611" w:type="dxa"/>
            <w:vMerge/>
            <w:tcBorders>
              <w:top w:val="nil"/>
            </w:tcBorders>
          </w:tcPr>
          <w:p w14:paraId="50BDF874" w14:textId="77777777" w:rsidR="003D0010" w:rsidRDefault="003D0010">
            <w:pPr>
              <w:rPr>
                <w:sz w:val="2"/>
                <w:szCs w:val="2"/>
              </w:rPr>
            </w:pPr>
          </w:p>
        </w:tc>
      </w:tr>
      <w:tr w:rsidR="003D0010" w14:paraId="2CE8A52C" w14:textId="77777777">
        <w:trPr>
          <w:trHeight w:val="1851"/>
        </w:trPr>
        <w:tc>
          <w:tcPr>
            <w:tcW w:w="1275" w:type="dxa"/>
            <w:tcBorders>
              <w:bottom w:val="nil"/>
            </w:tcBorders>
          </w:tcPr>
          <w:p w14:paraId="1EDC399C" w14:textId="77777777" w:rsidR="003D0010" w:rsidRDefault="00BF1940">
            <w:pPr>
              <w:pStyle w:val="TableParagraph"/>
              <w:spacing w:line="276" w:lineRule="auto"/>
              <w:ind w:left="115" w:right="294"/>
            </w:pPr>
            <w:r>
              <w:t>Internet Outreach</w:t>
            </w:r>
          </w:p>
        </w:tc>
        <w:tc>
          <w:tcPr>
            <w:tcW w:w="2614" w:type="dxa"/>
            <w:tcBorders>
              <w:bottom w:val="nil"/>
            </w:tcBorders>
          </w:tcPr>
          <w:p w14:paraId="019ACD1F" w14:textId="77777777" w:rsidR="003D0010" w:rsidRDefault="00BF1940">
            <w:pPr>
              <w:pStyle w:val="TableParagraph"/>
              <w:spacing w:line="268" w:lineRule="exact"/>
              <w:ind w:left="114"/>
            </w:pPr>
            <w:r>
              <w:t>Minorities</w:t>
            </w:r>
          </w:p>
          <w:p w14:paraId="2ABBE1A0" w14:textId="77777777" w:rsidR="003D0010" w:rsidRDefault="003D0010">
            <w:pPr>
              <w:pStyle w:val="TableParagraph"/>
              <w:spacing w:before="3"/>
              <w:rPr>
                <w:rFonts w:ascii="Times New Roman"/>
                <w:sz w:val="30"/>
              </w:rPr>
            </w:pPr>
          </w:p>
          <w:p w14:paraId="04CB75EC"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0C777F98" w14:textId="77777777" w:rsidR="003D0010" w:rsidRDefault="00BF1940">
            <w:pPr>
              <w:pStyle w:val="TableParagraph"/>
              <w:spacing w:line="268" w:lineRule="exact"/>
              <w:ind w:left="115"/>
            </w:pPr>
            <w:r>
              <w:t>N/A</w:t>
            </w:r>
          </w:p>
        </w:tc>
        <w:tc>
          <w:tcPr>
            <w:tcW w:w="1944" w:type="dxa"/>
            <w:tcBorders>
              <w:bottom w:val="nil"/>
            </w:tcBorders>
          </w:tcPr>
          <w:p w14:paraId="5F66A36D" w14:textId="77777777" w:rsidR="003D0010" w:rsidRDefault="00BF1940">
            <w:pPr>
              <w:pStyle w:val="TableParagraph"/>
              <w:spacing w:line="276" w:lineRule="auto"/>
              <w:ind w:left="115" w:right="128"/>
            </w:pPr>
            <w:r>
              <w:t>No comments received regarding Public Hearing.</w:t>
            </w:r>
          </w:p>
        </w:tc>
        <w:tc>
          <w:tcPr>
            <w:tcW w:w="2122" w:type="dxa"/>
            <w:tcBorders>
              <w:bottom w:val="nil"/>
            </w:tcBorders>
          </w:tcPr>
          <w:p w14:paraId="7F986D70"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Borders>
              <w:bottom w:val="nil"/>
            </w:tcBorders>
          </w:tcPr>
          <w:p w14:paraId="15AB6C4F" w14:textId="77777777" w:rsidR="003D0010" w:rsidRDefault="00BF1940">
            <w:pPr>
              <w:pStyle w:val="TableParagraph"/>
              <w:spacing w:line="276" w:lineRule="auto"/>
              <w:ind w:left="116" w:right="111"/>
            </w:pPr>
            <w:r>
              <w:t>http://www.sandysprings ga.org/City- Departments/Community- Development/Community</w:t>
            </w:r>
          </w:p>
          <w:p w14:paraId="6C66C7AC" w14:textId="77777777" w:rsidR="003D0010" w:rsidRDefault="00BF1940">
            <w:pPr>
              <w:pStyle w:val="TableParagraph"/>
              <w:ind w:left="116"/>
            </w:pPr>
            <w:r>
              <w:t>-Development-Block-</w:t>
            </w:r>
          </w:p>
          <w:p w14:paraId="3E06FB6F" w14:textId="77777777" w:rsidR="003D0010" w:rsidRDefault="00BF1940">
            <w:pPr>
              <w:pStyle w:val="TableParagraph"/>
              <w:spacing w:before="39"/>
              <w:ind w:left="116"/>
            </w:pPr>
            <w:r>
              <w:t>Grant</w:t>
            </w:r>
          </w:p>
        </w:tc>
      </w:tr>
      <w:tr w:rsidR="003D0010" w14:paraId="3C0732BF" w14:textId="77777777">
        <w:trPr>
          <w:trHeight w:val="463"/>
        </w:trPr>
        <w:tc>
          <w:tcPr>
            <w:tcW w:w="1275" w:type="dxa"/>
            <w:tcBorders>
              <w:top w:val="nil"/>
              <w:bottom w:val="nil"/>
            </w:tcBorders>
          </w:tcPr>
          <w:p w14:paraId="74154646" w14:textId="77777777" w:rsidR="003D0010" w:rsidRDefault="003D0010">
            <w:pPr>
              <w:pStyle w:val="TableParagraph"/>
              <w:rPr>
                <w:rFonts w:ascii="Times New Roman"/>
              </w:rPr>
            </w:pPr>
          </w:p>
        </w:tc>
        <w:tc>
          <w:tcPr>
            <w:tcW w:w="2614" w:type="dxa"/>
            <w:tcBorders>
              <w:top w:val="nil"/>
              <w:bottom w:val="nil"/>
            </w:tcBorders>
          </w:tcPr>
          <w:p w14:paraId="6F35DB98" w14:textId="77777777" w:rsidR="003D0010" w:rsidRDefault="00BF1940">
            <w:pPr>
              <w:pStyle w:val="TableParagraph"/>
              <w:ind w:left="114"/>
            </w:pPr>
            <w:r>
              <w:t>Persons with disabilities</w:t>
            </w:r>
          </w:p>
        </w:tc>
        <w:tc>
          <w:tcPr>
            <w:tcW w:w="2385" w:type="dxa"/>
            <w:tcBorders>
              <w:top w:val="nil"/>
              <w:bottom w:val="nil"/>
            </w:tcBorders>
          </w:tcPr>
          <w:p w14:paraId="00365347" w14:textId="77777777" w:rsidR="003D0010" w:rsidRDefault="003D0010">
            <w:pPr>
              <w:pStyle w:val="TableParagraph"/>
              <w:rPr>
                <w:rFonts w:ascii="Times New Roman"/>
              </w:rPr>
            </w:pPr>
          </w:p>
        </w:tc>
        <w:tc>
          <w:tcPr>
            <w:tcW w:w="1944" w:type="dxa"/>
            <w:tcBorders>
              <w:top w:val="nil"/>
              <w:bottom w:val="nil"/>
            </w:tcBorders>
          </w:tcPr>
          <w:p w14:paraId="3F25846A" w14:textId="77777777" w:rsidR="003D0010" w:rsidRDefault="003D0010">
            <w:pPr>
              <w:pStyle w:val="TableParagraph"/>
              <w:rPr>
                <w:rFonts w:ascii="Times New Roman"/>
              </w:rPr>
            </w:pPr>
          </w:p>
        </w:tc>
        <w:tc>
          <w:tcPr>
            <w:tcW w:w="2122" w:type="dxa"/>
            <w:tcBorders>
              <w:top w:val="nil"/>
              <w:bottom w:val="nil"/>
            </w:tcBorders>
          </w:tcPr>
          <w:p w14:paraId="1D55A423" w14:textId="77777777" w:rsidR="003D0010" w:rsidRDefault="003D0010">
            <w:pPr>
              <w:pStyle w:val="TableParagraph"/>
              <w:rPr>
                <w:rFonts w:ascii="Times New Roman"/>
              </w:rPr>
            </w:pPr>
          </w:p>
        </w:tc>
        <w:tc>
          <w:tcPr>
            <w:tcW w:w="2611" w:type="dxa"/>
            <w:tcBorders>
              <w:top w:val="nil"/>
              <w:bottom w:val="nil"/>
            </w:tcBorders>
          </w:tcPr>
          <w:p w14:paraId="79869B78" w14:textId="77777777" w:rsidR="003D0010" w:rsidRDefault="003D0010">
            <w:pPr>
              <w:pStyle w:val="TableParagraph"/>
              <w:rPr>
                <w:rFonts w:ascii="Times New Roman"/>
              </w:rPr>
            </w:pPr>
          </w:p>
        </w:tc>
      </w:tr>
      <w:tr w:rsidR="003D0010" w14:paraId="7D619EDE" w14:textId="77777777">
        <w:trPr>
          <w:trHeight w:val="927"/>
        </w:trPr>
        <w:tc>
          <w:tcPr>
            <w:tcW w:w="1275" w:type="dxa"/>
            <w:tcBorders>
              <w:top w:val="nil"/>
              <w:bottom w:val="nil"/>
            </w:tcBorders>
          </w:tcPr>
          <w:p w14:paraId="7B328F71" w14:textId="77777777" w:rsidR="003D0010" w:rsidRDefault="003D0010">
            <w:pPr>
              <w:pStyle w:val="TableParagraph"/>
              <w:rPr>
                <w:rFonts w:ascii="Times New Roman"/>
              </w:rPr>
            </w:pPr>
          </w:p>
        </w:tc>
        <w:tc>
          <w:tcPr>
            <w:tcW w:w="2614" w:type="dxa"/>
            <w:tcBorders>
              <w:top w:val="nil"/>
              <w:bottom w:val="nil"/>
            </w:tcBorders>
          </w:tcPr>
          <w:p w14:paraId="5DB5DBE2" w14:textId="77777777" w:rsidR="003D0010" w:rsidRDefault="00BF1940">
            <w:pPr>
              <w:pStyle w:val="TableParagraph"/>
              <w:spacing w:before="154" w:line="276" w:lineRule="auto"/>
              <w:ind w:left="114" w:right="647"/>
            </w:pPr>
            <w:r>
              <w:t>Non-targeted/broad community</w:t>
            </w:r>
          </w:p>
        </w:tc>
        <w:tc>
          <w:tcPr>
            <w:tcW w:w="2385" w:type="dxa"/>
            <w:tcBorders>
              <w:top w:val="nil"/>
              <w:bottom w:val="nil"/>
            </w:tcBorders>
          </w:tcPr>
          <w:p w14:paraId="24C1546E" w14:textId="77777777" w:rsidR="003D0010" w:rsidRDefault="003D0010">
            <w:pPr>
              <w:pStyle w:val="TableParagraph"/>
              <w:rPr>
                <w:rFonts w:ascii="Times New Roman"/>
              </w:rPr>
            </w:pPr>
          </w:p>
        </w:tc>
        <w:tc>
          <w:tcPr>
            <w:tcW w:w="1944" w:type="dxa"/>
            <w:tcBorders>
              <w:top w:val="nil"/>
              <w:bottom w:val="nil"/>
            </w:tcBorders>
          </w:tcPr>
          <w:p w14:paraId="27D0C5F2" w14:textId="77777777" w:rsidR="003D0010" w:rsidRDefault="003D0010">
            <w:pPr>
              <w:pStyle w:val="TableParagraph"/>
              <w:rPr>
                <w:rFonts w:ascii="Times New Roman"/>
              </w:rPr>
            </w:pPr>
          </w:p>
        </w:tc>
        <w:tc>
          <w:tcPr>
            <w:tcW w:w="2122" w:type="dxa"/>
            <w:tcBorders>
              <w:top w:val="nil"/>
              <w:bottom w:val="nil"/>
            </w:tcBorders>
          </w:tcPr>
          <w:p w14:paraId="0F46A16B" w14:textId="77777777" w:rsidR="003D0010" w:rsidRDefault="003D0010">
            <w:pPr>
              <w:pStyle w:val="TableParagraph"/>
              <w:rPr>
                <w:rFonts w:ascii="Times New Roman"/>
              </w:rPr>
            </w:pPr>
          </w:p>
        </w:tc>
        <w:tc>
          <w:tcPr>
            <w:tcW w:w="2611" w:type="dxa"/>
            <w:tcBorders>
              <w:top w:val="nil"/>
              <w:bottom w:val="nil"/>
            </w:tcBorders>
          </w:tcPr>
          <w:p w14:paraId="23AB4ACF" w14:textId="77777777" w:rsidR="003D0010" w:rsidRDefault="003D0010">
            <w:pPr>
              <w:pStyle w:val="TableParagraph"/>
              <w:rPr>
                <w:rFonts w:ascii="Times New Roman"/>
              </w:rPr>
            </w:pPr>
          </w:p>
        </w:tc>
      </w:tr>
      <w:tr w:rsidR="003D0010" w14:paraId="49679A1B" w14:textId="77777777">
        <w:trPr>
          <w:trHeight w:val="772"/>
        </w:trPr>
        <w:tc>
          <w:tcPr>
            <w:tcW w:w="1275" w:type="dxa"/>
            <w:tcBorders>
              <w:top w:val="nil"/>
            </w:tcBorders>
          </w:tcPr>
          <w:p w14:paraId="2518A947" w14:textId="77777777" w:rsidR="003D0010" w:rsidRDefault="003D0010">
            <w:pPr>
              <w:pStyle w:val="TableParagraph"/>
              <w:rPr>
                <w:rFonts w:ascii="Times New Roman"/>
              </w:rPr>
            </w:pPr>
          </w:p>
        </w:tc>
        <w:tc>
          <w:tcPr>
            <w:tcW w:w="2614" w:type="dxa"/>
            <w:tcBorders>
              <w:top w:val="nil"/>
            </w:tcBorders>
          </w:tcPr>
          <w:p w14:paraId="3E22E1BC" w14:textId="77777777" w:rsidR="003D0010" w:rsidRDefault="00BF1940">
            <w:pPr>
              <w:pStyle w:val="TableParagraph"/>
              <w:spacing w:before="124" w:line="300" w:lineRule="atLeast"/>
              <w:ind w:left="114" w:right="396"/>
            </w:pPr>
            <w:r>
              <w:t>Residents of Public and Assisted Housing</w:t>
            </w:r>
          </w:p>
        </w:tc>
        <w:tc>
          <w:tcPr>
            <w:tcW w:w="2385" w:type="dxa"/>
            <w:tcBorders>
              <w:top w:val="nil"/>
            </w:tcBorders>
          </w:tcPr>
          <w:p w14:paraId="5B3AB413" w14:textId="77777777" w:rsidR="003D0010" w:rsidRDefault="003D0010">
            <w:pPr>
              <w:pStyle w:val="TableParagraph"/>
              <w:rPr>
                <w:rFonts w:ascii="Times New Roman"/>
              </w:rPr>
            </w:pPr>
          </w:p>
        </w:tc>
        <w:tc>
          <w:tcPr>
            <w:tcW w:w="1944" w:type="dxa"/>
            <w:tcBorders>
              <w:top w:val="nil"/>
            </w:tcBorders>
          </w:tcPr>
          <w:p w14:paraId="761B2161" w14:textId="77777777" w:rsidR="003D0010" w:rsidRDefault="003D0010">
            <w:pPr>
              <w:pStyle w:val="TableParagraph"/>
              <w:rPr>
                <w:rFonts w:ascii="Times New Roman"/>
              </w:rPr>
            </w:pPr>
          </w:p>
        </w:tc>
        <w:tc>
          <w:tcPr>
            <w:tcW w:w="2122" w:type="dxa"/>
            <w:tcBorders>
              <w:top w:val="nil"/>
            </w:tcBorders>
          </w:tcPr>
          <w:p w14:paraId="09DC7656" w14:textId="77777777" w:rsidR="003D0010" w:rsidRDefault="003D0010">
            <w:pPr>
              <w:pStyle w:val="TableParagraph"/>
              <w:rPr>
                <w:rFonts w:ascii="Times New Roman"/>
              </w:rPr>
            </w:pPr>
          </w:p>
        </w:tc>
        <w:tc>
          <w:tcPr>
            <w:tcW w:w="2611" w:type="dxa"/>
            <w:tcBorders>
              <w:top w:val="nil"/>
            </w:tcBorders>
          </w:tcPr>
          <w:p w14:paraId="69B46A87" w14:textId="77777777" w:rsidR="003D0010" w:rsidRDefault="003D0010">
            <w:pPr>
              <w:pStyle w:val="TableParagraph"/>
              <w:rPr>
                <w:rFonts w:ascii="Times New Roman"/>
              </w:rPr>
            </w:pPr>
          </w:p>
        </w:tc>
      </w:tr>
      <w:tr w:rsidR="003D0010" w14:paraId="324714D2" w14:textId="77777777">
        <w:trPr>
          <w:trHeight w:val="1852"/>
        </w:trPr>
        <w:tc>
          <w:tcPr>
            <w:tcW w:w="1275" w:type="dxa"/>
          </w:tcPr>
          <w:p w14:paraId="268FC837" w14:textId="77777777" w:rsidR="003D0010" w:rsidRDefault="00BF1940">
            <w:pPr>
              <w:pStyle w:val="TableParagraph"/>
              <w:spacing w:line="278" w:lineRule="auto"/>
              <w:ind w:left="115" w:right="294"/>
            </w:pPr>
            <w:r>
              <w:t>Internet Outreach</w:t>
            </w:r>
          </w:p>
        </w:tc>
        <w:tc>
          <w:tcPr>
            <w:tcW w:w="2614" w:type="dxa"/>
          </w:tcPr>
          <w:p w14:paraId="7500A79D" w14:textId="77777777" w:rsidR="003D0010" w:rsidRDefault="00BF1940">
            <w:pPr>
              <w:pStyle w:val="TableParagraph"/>
              <w:spacing w:line="268" w:lineRule="exact"/>
              <w:ind w:left="114"/>
            </w:pPr>
            <w:r>
              <w:t>Minorities</w:t>
            </w:r>
          </w:p>
          <w:p w14:paraId="352B36BC" w14:textId="77777777" w:rsidR="003D0010" w:rsidRDefault="003D0010">
            <w:pPr>
              <w:pStyle w:val="TableParagraph"/>
              <w:spacing w:before="3"/>
              <w:rPr>
                <w:rFonts w:ascii="Times New Roman"/>
                <w:sz w:val="30"/>
              </w:rPr>
            </w:pPr>
          </w:p>
          <w:p w14:paraId="55DF9825"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7DDCB913" w14:textId="77777777" w:rsidR="003D0010" w:rsidRDefault="00BF1940">
            <w:pPr>
              <w:pStyle w:val="TableParagraph"/>
              <w:spacing w:line="268" w:lineRule="exact"/>
              <w:ind w:left="115"/>
            </w:pPr>
            <w:r>
              <w:t>N/A</w:t>
            </w:r>
          </w:p>
        </w:tc>
        <w:tc>
          <w:tcPr>
            <w:tcW w:w="1944" w:type="dxa"/>
          </w:tcPr>
          <w:p w14:paraId="17B514DA" w14:textId="77777777" w:rsidR="003D0010" w:rsidRDefault="00BF1940">
            <w:pPr>
              <w:pStyle w:val="TableParagraph"/>
              <w:spacing w:line="276" w:lineRule="auto"/>
              <w:ind w:left="115" w:right="128"/>
            </w:pPr>
            <w:r>
              <w:t>No comments received regarding Open House.</w:t>
            </w:r>
          </w:p>
        </w:tc>
        <w:tc>
          <w:tcPr>
            <w:tcW w:w="2122" w:type="dxa"/>
          </w:tcPr>
          <w:p w14:paraId="18EDA7EB" w14:textId="77777777" w:rsidR="003D0010" w:rsidRDefault="00BF1940">
            <w:pPr>
              <w:pStyle w:val="TableParagraph"/>
              <w:spacing w:line="278" w:lineRule="auto"/>
              <w:ind w:left="116" w:right="131"/>
            </w:pPr>
            <w:r>
              <w:t xml:space="preserve">The </w:t>
            </w:r>
            <w:proofErr w:type="gramStart"/>
            <w:r>
              <w:t>City</w:t>
            </w:r>
            <w:proofErr w:type="gramEnd"/>
            <w:r>
              <w:t xml:space="preserve"> accepted all comments.</w:t>
            </w:r>
          </w:p>
        </w:tc>
        <w:tc>
          <w:tcPr>
            <w:tcW w:w="2611" w:type="dxa"/>
          </w:tcPr>
          <w:p w14:paraId="704FA91A" w14:textId="77777777" w:rsidR="003D0010" w:rsidRDefault="00BF1940">
            <w:pPr>
              <w:pStyle w:val="TableParagraph"/>
              <w:spacing w:line="276" w:lineRule="auto"/>
              <w:ind w:left="116" w:right="111"/>
            </w:pPr>
            <w:r>
              <w:t>http://www.sandysprings ga.org/City- Departments/Community- Development/Community</w:t>
            </w:r>
          </w:p>
          <w:p w14:paraId="3B173645" w14:textId="77777777" w:rsidR="003D0010" w:rsidRDefault="00BF1940">
            <w:pPr>
              <w:pStyle w:val="TableParagraph"/>
              <w:ind w:left="116"/>
            </w:pPr>
            <w:r>
              <w:t>-Development-Block-</w:t>
            </w:r>
          </w:p>
          <w:p w14:paraId="0489B73B" w14:textId="77777777" w:rsidR="003D0010" w:rsidRDefault="00BF1940">
            <w:pPr>
              <w:pStyle w:val="TableParagraph"/>
              <w:spacing w:before="39"/>
              <w:ind w:left="116"/>
            </w:pPr>
            <w:r>
              <w:t>Grant</w:t>
            </w:r>
          </w:p>
        </w:tc>
      </w:tr>
    </w:tbl>
    <w:p w14:paraId="6BF69394" w14:textId="77777777" w:rsidR="003D0010" w:rsidRDefault="003D0010">
      <w:pPr>
        <w:sectPr w:rsidR="003D0010" w:rsidSect="001B2AB1">
          <w:pgSz w:w="15840" w:h="12240" w:orient="landscape"/>
          <w:pgMar w:top="1140" w:right="1100" w:bottom="1320" w:left="1340" w:header="0" w:footer="1129" w:gutter="0"/>
          <w:cols w:space="720"/>
        </w:sectPr>
      </w:pPr>
    </w:p>
    <w:p w14:paraId="6D88860E"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25EC655E" w14:textId="77777777">
        <w:trPr>
          <w:trHeight w:val="287"/>
        </w:trPr>
        <w:tc>
          <w:tcPr>
            <w:tcW w:w="1275" w:type="dxa"/>
            <w:tcBorders>
              <w:bottom w:val="nil"/>
            </w:tcBorders>
          </w:tcPr>
          <w:p w14:paraId="298BB981" w14:textId="77777777" w:rsidR="003D0010" w:rsidRDefault="00BF1940">
            <w:pPr>
              <w:pStyle w:val="TableParagraph"/>
              <w:spacing w:line="268" w:lineRule="exact"/>
              <w:ind w:right="237"/>
              <w:jc w:val="right"/>
              <w:rPr>
                <w:b/>
              </w:rPr>
            </w:pPr>
            <w:r>
              <w:rPr>
                <w:b/>
              </w:rPr>
              <w:t>Mode of</w:t>
            </w:r>
          </w:p>
        </w:tc>
        <w:tc>
          <w:tcPr>
            <w:tcW w:w="2614" w:type="dxa"/>
            <w:tcBorders>
              <w:bottom w:val="nil"/>
            </w:tcBorders>
          </w:tcPr>
          <w:p w14:paraId="70584B6C"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06526BF8"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2304B4C7"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06980C2A"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121760E1" w14:textId="77777777" w:rsidR="003D0010" w:rsidRDefault="00BF1940">
            <w:pPr>
              <w:pStyle w:val="TableParagraph"/>
              <w:spacing w:line="268" w:lineRule="exact"/>
              <w:ind w:left="476"/>
              <w:rPr>
                <w:b/>
              </w:rPr>
            </w:pPr>
            <w:r>
              <w:rPr>
                <w:b/>
              </w:rPr>
              <w:t>URL (If applicable)</w:t>
            </w:r>
          </w:p>
        </w:tc>
      </w:tr>
      <w:tr w:rsidR="003D0010" w14:paraId="2DA8BED2" w14:textId="77777777">
        <w:trPr>
          <w:trHeight w:val="268"/>
        </w:trPr>
        <w:tc>
          <w:tcPr>
            <w:tcW w:w="1275" w:type="dxa"/>
            <w:tcBorders>
              <w:top w:val="nil"/>
              <w:bottom w:val="nil"/>
            </w:tcBorders>
          </w:tcPr>
          <w:p w14:paraId="78F98184" w14:textId="77777777" w:rsidR="003D0010" w:rsidRDefault="00BF1940">
            <w:pPr>
              <w:pStyle w:val="TableParagraph"/>
              <w:spacing w:line="249" w:lineRule="exact"/>
              <w:ind w:right="198"/>
              <w:jc w:val="right"/>
              <w:rPr>
                <w:b/>
              </w:rPr>
            </w:pPr>
            <w:r>
              <w:rPr>
                <w:b/>
              </w:rPr>
              <w:t>Outreach</w:t>
            </w:r>
          </w:p>
        </w:tc>
        <w:tc>
          <w:tcPr>
            <w:tcW w:w="2614" w:type="dxa"/>
            <w:tcBorders>
              <w:top w:val="nil"/>
              <w:bottom w:val="nil"/>
            </w:tcBorders>
          </w:tcPr>
          <w:p w14:paraId="16EA91E7" w14:textId="77777777" w:rsidR="003D0010" w:rsidRDefault="003D0010">
            <w:pPr>
              <w:pStyle w:val="TableParagraph"/>
              <w:rPr>
                <w:rFonts w:ascii="Times New Roman"/>
                <w:sz w:val="18"/>
              </w:rPr>
            </w:pPr>
          </w:p>
        </w:tc>
        <w:tc>
          <w:tcPr>
            <w:tcW w:w="2385" w:type="dxa"/>
            <w:tcBorders>
              <w:top w:val="nil"/>
              <w:bottom w:val="nil"/>
            </w:tcBorders>
          </w:tcPr>
          <w:p w14:paraId="3FEC0297"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5C2C331F"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26B2050E"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1678A6EE" w14:textId="77777777" w:rsidR="003D0010" w:rsidRDefault="003D0010">
            <w:pPr>
              <w:pStyle w:val="TableParagraph"/>
              <w:rPr>
                <w:rFonts w:ascii="Times New Roman"/>
                <w:sz w:val="18"/>
              </w:rPr>
            </w:pPr>
          </w:p>
        </w:tc>
      </w:tr>
      <w:tr w:rsidR="003D0010" w14:paraId="714390B6" w14:textId="77777777">
        <w:trPr>
          <w:trHeight w:val="268"/>
        </w:trPr>
        <w:tc>
          <w:tcPr>
            <w:tcW w:w="1275" w:type="dxa"/>
            <w:tcBorders>
              <w:top w:val="nil"/>
              <w:bottom w:val="nil"/>
            </w:tcBorders>
          </w:tcPr>
          <w:p w14:paraId="3DAD4745" w14:textId="77777777" w:rsidR="003D0010" w:rsidRDefault="003D0010">
            <w:pPr>
              <w:pStyle w:val="TableParagraph"/>
              <w:rPr>
                <w:rFonts w:ascii="Times New Roman"/>
                <w:sz w:val="18"/>
              </w:rPr>
            </w:pPr>
          </w:p>
        </w:tc>
        <w:tc>
          <w:tcPr>
            <w:tcW w:w="2614" w:type="dxa"/>
            <w:tcBorders>
              <w:top w:val="nil"/>
              <w:bottom w:val="nil"/>
            </w:tcBorders>
          </w:tcPr>
          <w:p w14:paraId="3B93F8C2" w14:textId="77777777" w:rsidR="003D0010" w:rsidRDefault="003D0010">
            <w:pPr>
              <w:pStyle w:val="TableParagraph"/>
              <w:rPr>
                <w:rFonts w:ascii="Times New Roman"/>
                <w:sz w:val="18"/>
              </w:rPr>
            </w:pPr>
          </w:p>
        </w:tc>
        <w:tc>
          <w:tcPr>
            <w:tcW w:w="2385" w:type="dxa"/>
            <w:tcBorders>
              <w:top w:val="nil"/>
              <w:bottom w:val="nil"/>
            </w:tcBorders>
          </w:tcPr>
          <w:p w14:paraId="36BB0A63" w14:textId="77777777" w:rsidR="003D0010" w:rsidRDefault="003D0010">
            <w:pPr>
              <w:pStyle w:val="TableParagraph"/>
              <w:rPr>
                <w:rFonts w:ascii="Times New Roman"/>
                <w:sz w:val="18"/>
              </w:rPr>
            </w:pPr>
          </w:p>
        </w:tc>
        <w:tc>
          <w:tcPr>
            <w:tcW w:w="1944" w:type="dxa"/>
            <w:tcBorders>
              <w:top w:val="nil"/>
              <w:bottom w:val="nil"/>
            </w:tcBorders>
          </w:tcPr>
          <w:p w14:paraId="408A3E9F"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12913E9E"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691BF99B" w14:textId="77777777" w:rsidR="003D0010" w:rsidRDefault="003D0010">
            <w:pPr>
              <w:pStyle w:val="TableParagraph"/>
              <w:rPr>
                <w:rFonts w:ascii="Times New Roman"/>
                <w:sz w:val="18"/>
              </w:rPr>
            </w:pPr>
          </w:p>
        </w:tc>
      </w:tr>
      <w:tr w:rsidR="003D0010" w14:paraId="78A90D8D" w14:textId="77777777">
        <w:trPr>
          <w:trHeight w:val="249"/>
        </w:trPr>
        <w:tc>
          <w:tcPr>
            <w:tcW w:w="1275" w:type="dxa"/>
            <w:tcBorders>
              <w:top w:val="nil"/>
            </w:tcBorders>
          </w:tcPr>
          <w:p w14:paraId="48139B6A" w14:textId="77777777" w:rsidR="003D0010" w:rsidRDefault="003D0010">
            <w:pPr>
              <w:pStyle w:val="TableParagraph"/>
              <w:rPr>
                <w:rFonts w:ascii="Times New Roman"/>
                <w:sz w:val="18"/>
              </w:rPr>
            </w:pPr>
          </w:p>
        </w:tc>
        <w:tc>
          <w:tcPr>
            <w:tcW w:w="2614" w:type="dxa"/>
            <w:tcBorders>
              <w:top w:val="nil"/>
            </w:tcBorders>
          </w:tcPr>
          <w:p w14:paraId="333E10BE" w14:textId="77777777" w:rsidR="003D0010" w:rsidRDefault="003D0010">
            <w:pPr>
              <w:pStyle w:val="TableParagraph"/>
              <w:rPr>
                <w:rFonts w:ascii="Times New Roman"/>
                <w:sz w:val="18"/>
              </w:rPr>
            </w:pPr>
          </w:p>
        </w:tc>
        <w:tc>
          <w:tcPr>
            <w:tcW w:w="2385" w:type="dxa"/>
            <w:tcBorders>
              <w:top w:val="nil"/>
            </w:tcBorders>
          </w:tcPr>
          <w:p w14:paraId="6F151DB1" w14:textId="77777777" w:rsidR="003D0010" w:rsidRDefault="003D0010">
            <w:pPr>
              <w:pStyle w:val="TableParagraph"/>
              <w:rPr>
                <w:rFonts w:ascii="Times New Roman"/>
                <w:sz w:val="18"/>
              </w:rPr>
            </w:pPr>
          </w:p>
        </w:tc>
        <w:tc>
          <w:tcPr>
            <w:tcW w:w="1944" w:type="dxa"/>
            <w:tcBorders>
              <w:top w:val="nil"/>
            </w:tcBorders>
          </w:tcPr>
          <w:p w14:paraId="1820F2E2" w14:textId="77777777" w:rsidR="003D0010" w:rsidRDefault="003D0010">
            <w:pPr>
              <w:pStyle w:val="TableParagraph"/>
              <w:rPr>
                <w:rFonts w:ascii="Times New Roman"/>
                <w:sz w:val="18"/>
              </w:rPr>
            </w:pPr>
          </w:p>
        </w:tc>
        <w:tc>
          <w:tcPr>
            <w:tcW w:w="2122" w:type="dxa"/>
            <w:tcBorders>
              <w:top w:val="nil"/>
            </w:tcBorders>
          </w:tcPr>
          <w:p w14:paraId="43128B03"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396BD3CC" w14:textId="77777777" w:rsidR="003D0010" w:rsidRDefault="003D0010">
            <w:pPr>
              <w:pStyle w:val="TableParagraph"/>
              <w:rPr>
                <w:rFonts w:ascii="Times New Roman"/>
                <w:sz w:val="18"/>
              </w:rPr>
            </w:pPr>
          </w:p>
        </w:tc>
      </w:tr>
      <w:tr w:rsidR="003D0010" w14:paraId="1A20FAF3" w14:textId="77777777">
        <w:trPr>
          <w:trHeight w:val="2162"/>
        </w:trPr>
        <w:tc>
          <w:tcPr>
            <w:tcW w:w="1275" w:type="dxa"/>
          </w:tcPr>
          <w:p w14:paraId="0879CF44" w14:textId="77777777" w:rsidR="003D0010" w:rsidRDefault="003D0010">
            <w:pPr>
              <w:pStyle w:val="TableParagraph"/>
              <w:rPr>
                <w:rFonts w:ascii="Times New Roman"/>
              </w:rPr>
            </w:pPr>
          </w:p>
        </w:tc>
        <w:tc>
          <w:tcPr>
            <w:tcW w:w="2614" w:type="dxa"/>
          </w:tcPr>
          <w:p w14:paraId="44110CB0" w14:textId="77777777" w:rsidR="003D0010" w:rsidRDefault="00BF1940">
            <w:pPr>
              <w:pStyle w:val="TableParagraph"/>
              <w:spacing w:line="268" w:lineRule="exact"/>
              <w:ind w:left="114"/>
            </w:pPr>
            <w:r>
              <w:t>Persons with disabilities</w:t>
            </w:r>
          </w:p>
          <w:p w14:paraId="5D20A37D" w14:textId="77777777" w:rsidR="003D0010" w:rsidRDefault="003D0010">
            <w:pPr>
              <w:pStyle w:val="TableParagraph"/>
              <w:spacing w:before="3"/>
              <w:rPr>
                <w:rFonts w:ascii="Times New Roman"/>
                <w:sz w:val="30"/>
              </w:rPr>
            </w:pPr>
          </w:p>
          <w:p w14:paraId="482CCD4C" w14:textId="77777777" w:rsidR="003D0010" w:rsidRDefault="00BF1940">
            <w:pPr>
              <w:pStyle w:val="TableParagraph"/>
              <w:spacing w:line="276" w:lineRule="auto"/>
              <w:ind w:left="114" w:right="647"/>
            </w:pPr>
            <w:r>
              <w:t>Non-targeted/broad community</w:t>
            </w:r>
          </w:p>
          <w:p w14:paraId="79CCC31C" w14:textId="77777777" w:rsidR="003D0010" w:rsidRDefault="003D0010">
            <w:pPr>
              <w:pStyle w:val="TableParagraph"/>
              <w:spacing w:before="3"/>
              <w:rPr>
                <w:rFonts w:ascii="Times New Roman"/>
                <w:sz w:val="23"/>
              </w:rPr>
            </w:pPr>
          </w:p>
          <w:p w14:paraId="3F65F598" w14:textId="77777777" w:rsidR="003D0010" w:rsidRDefault="00BF1940">
            <w:pPr>
              <w:pStyle w:val="TableParagraph"/>
              <w:spacing w:line="310" w:lineRule="atLeast"/>
              <w:ind w:left="114" w:right="396"/>
            </w:pPr>
            <w:r>
              <w:t>Residents of Public and Assisted Housing</w:t>
            </w:r>
          </w:p>
        </w:tc>
        <w:tc>
          <w:tcPr>
            <w:tcW w:w="2385" w:type="dxa"/>
          </w:tcPr>
          <w:p w14:paraId="458B9BC4" w14:textId="77777777" w:rsidR="003D0010" w:rsidRDefault="003D0010">
            <w:pPr>
              <w:pStyle w:val="TableParagraph"/>
              <w:rPr>
                <w:rFonts w:ascii="Times New Roman"/>
              </w:rPr>
            </w:pPr>
          </w:p>
        </w:tc>
        <w:tc>
          <w:tcPr>
            <w:tcW w:w="1944" w:type="dxa"/>
          </w:tcPr>
          <w:p w14:paraId="17E375FD" w14:textId="77777777" w:rsidR="003D0010" w:rsidRDefault="003D0010">
            <w:pPr>
              <w:pStyle w:val="TableParagraph"/>
              <w:rPr>
                <w:rFonts w:ascii="Times New Roman"/>
              </w:rPr>
            </w:pPr>
          </w:p>
        </w:tc>
        <w:tc>
          <w:tcPr>
            <w:tcW w:w="2122" w:type="dxa"/>
          </w:tcPr>
          <w:p w14:paraId="0C321ED7" w14:textId="77777777" w:rsidR="003D0010" w:rsidRDefault="003D0010">
            <w:pPr>
              <w:pStyle w:val="TableParagraph"/>
              <w:rPr>
                <w:rFonts w:ascii="Times New Roman"/>
              </w:rPr>
            </w:pPr>
          </w:p>
        </w:tc>
        <w:tc>
          <w:tcPr>
            <w:tcW w:w="2611" w:type="dxa"/>
          </w:tcPr>
          <w:p w14:paraId="79D5CCDC" w14:textId="77777777" w:rsidR="003D0010" w:rsidRDefault="003D0010">
            <w:pPr>
              <w:pStyle w:val="TableParagraph"/>
              <w:rPr>
                <w:rFonts w:ascii="Times New Roman"/>
              </w:rPr>
            </w:pPr>
          </w:p>
        </w:tc>
      </w:tr>
      <w:tr w:rsidR="003D0010" w14:paraId="5CDD85F9" w14:textId="77777777">
        <w:trPr>
          <w:trHeight w:val="1851"/>
        </w:trPr>
        <w:tc>
          <w:tcPr>
            <w:tcW w:w="1275" w:type="dxa"/>
            <w:tcBorders>
              <w:bottom w:val="nil"/>
            </w:tcBorders>
          </w:tcPr>
          <w:p w14:paraId="7E480CD2" w14:textId="77777777" w:rsidR="003D0010" w:rsidRDefault="00BF1940">
            <w:pPr>
              <w:pStyle w:val="TableParagraph"/>
              <w:spacing w:line="276" w:lineRule="auto"/>
              <w:ind w:left="115" w:right="294"/>
            </w:pPr>
            <w:r>
              <w:t>Internet Outreach</w:t>
            </w:r>
          </w:p>
        </w:tc>
        <w:tc>
          <w:tcPr>
            <w:tcW w:w="2614" w:type="dxa"/>
            <w:tcBorders>
              <w:bottom w:val="nil"/>
            </w:tcBorders>
          </w:tcPr>
          <w:p w14:paraId="2D20DE9C" w14:textId="77777777" w:rsidR="003D0010" w:rsidRDefault="00BF1940">
            <w:pPr>
              <w:pStyle w:val="TableParagraph"/>
              <w:spacing w:line="268" w:lineRule="exact"/>
              <w:ind w:left="114"/>
            </w:pPr>
            <w:r>
              <w:t>Minorities</w:t>
            </w:r>
          </w:p>
          <w:p w14:paraId="6108C622" w14:textId="77777777" w:rsidR="003D0010" w:rsidRDefault="003D0010">
            <w:pPr>
              <w:pStyle w:val="TableParagraph"/>
              <w:spacing w:before="3"/>
              <w:rPr>
                <w:rFonts w:ascii="Times New Roman"/>
                <w:sz w:val="30"/>
              </w:rPr>
            </w:pPr>
          </w:p>
          <w:p w14:paraId="28A600C9"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0378F138" w14:textId="77777777" w:rsidR="003D0010" w:rsidRDefault="00BF1940">
            <w:pPr>
              <w:pStyle w:val="TableParagraph"/>
              <w:spacing w:line="268" w:lineRule="exact"/>
              <w:ind w:left="115"/>
            </w:pPr>
            <w:r>
              <w:t>N/A</w:t>
            </w:r>
          </w:p>
        </w:tc>
        <w:tc>
          <w:tcPr>
            <w:tcW w:w="1944" w:type="dxa"/>
            <w:tcBorders>
              <w:bottom w:val="nil"/>
            </w:tcBorders>
          </w:tcPr>
          <w:p w14:paraId="51CAAEC9" w14:textId="77777777" w:rsidR="003D0010" w:rsidRDefault="00BF1940">
            <w:pPr>
              <w:pStyle w:val="TableParagraph"/>
              <w:spacing w:line="276" w:lineRule="auto"/>
              <w:ind w:left="115" w:right="128"/>
            </w:pPr>
            <w:r>
              <w:t>No comments received regarding Needs Assessment Meeting.</w:t>
            </w:r>
          </w:p>
        </w:tc>
        <w:tc>
          <w:tcPr>
            <w:tcW w:w="2122" w:type="dxa"/>
            <w:tcBorders>
              <w:bottom w:val="nil"/>
            </w:tcBorders>
          </w:tcPr>
          <w:p w14:paraId="67A02CC2"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Borders>
              <w:bottom w:val="nil"/>
            </w:tcBorders>
          </w:tcPr>
          <w:p w14:paraId="06E20338" w14:textId="77777777" w:rsidR="003D0010" w:rsidRDefault="00BF1940">
            <w:pPr>
              <w:pStyle w:val="TableParagraph"/>
              <w:spacing w:line="276" w:lineRule="auto"/>
              <w:ind w:left="116" w:right="111"/>
            </w:pPr>
            <w:r>
              <w:t>http://www.sandysprings ga.org/City- Departments/Community- Development/Community</w:t>
            </w:r>
          </w:p>
          <w:p w14:paraId="27A22EAC" w14:textId="77777777" w:rsidR="003D0010" w:rsidRDefault="00BF1940">
            <w:pPr>
              <w:pStyle w:val="TableParagraph"/>
              <w:ind w:left="116"/>
            </w:pPr>
            <w:r>
              <w:t>-Development-Block-</w:t>
            </w:r>
          </w:p>
          <w:p w14:paraId="13E54039" w14:textId="77777777" w:rsidR="003D0010" w:rsidRDefault="00BF1940">
            <w:pPr>
              <w:pStyle w:val="TableParagraph"/>
              <w:spacing w:before="39"/>
              <w:ind w:left="116"/>
            </w:pPr>
            <w:r>
              <w:t>Grant</w:t>
            </w:r>
          </w:p>
        </w:tc>
      </w:tr>
      <w:tr w:rsidR="003D0010" w14:paraId="6EEA4843" w14:textId="77777777">
        <w:trPr>
          <w:trHeight w:val="463"/>
        </w:trPr>
        <w:tc>
          <w:tcPr>
            <w:tcW w:w="1275" w:type="dxa"/>
            <w:tcBorders>
              <w:top w:val="nil"/>
              <w:bottom w:val="nil"/>
            </w:tcBorders>
          </w:tcPr>
          <w:p w14:paraId="3969954C" w14:textId="77777777" w:rsidR="003D0010" w:rsidRDefault="003D0010">
            <w:pPr>
              <w:pStyle w:val="TableParagraph"/>
              <w:rPr>
                <w:rFonts w:ascii="Times New Roman"/>
              </w:rPr>
            </w:pPr>
          </w:p>
        </w:tc>
        <w:tc>
          <w:tcPr>
            <w:tcW w:w="2614" w:type="dxa"/>
            <w:tcBorders>
              <w:top w:val="nil"/>
              <w:bottom w:val="nil"/>
            </w:tcBorders>
          </w:tcPr>
          <w:p w14:paraId="22915768" w14:textId="77777777" w:rsidR="003D0010" w:rsidRDefault="00BF1940">
            <w:pPr>
              <w:pStyle w:val="TableParagraph"/>
              <w:ind w:left="114"/>
            </w:pPr>
            <w:r>
              <w:t>Persons with disabilities</w:t>
            </w:r>
          </w:p>
        </w:tc>
        <w:tc>
          <w:tcPr>
            <w:tcW w:w="2385" w:type="dxa"/>
            <w:tcBorders>
              <w:top w:val="nil"/>
              <w:bottom w:val="nil"/>
            </w:tcBorders>
          </w:tcPr>
          <w:p w14:paraId="3CD2FF9B" w14:textId="77777777" w:rsidR="003D0010" w:rsidRDefault="003D0010">
            <w:pPr>
              <w:pStyle w:val="TableParagraph"/>
              <w:rPr>
                <w:rFonts w:ascii="Times New Roman"/>
              </w:rPr>
            </w:pPr>
          </w:p>
        </w:tc>
        <w:tc>
          <w:tcPr>
            <w:tcW w:w="1944" w:type="dxa"/>
            <w:tcBorders>
              <w:top w:val="nil"/>
              <w:bottom w:val="nil"/>
            </w:tcBorders>
          </w:tcPr>
          <w:p w14:paraId="05A4BA73" w14:textId="77777777" w:rsidR="003D0010" w:rsidRDefault="003D0010">
            <w:pPr>
              <w:pStyle w:val="TableParagraph"/>
              <w:rPr>
                <w:rFonts w:ascii="Times New Roman"/>
              </w:rPr>
            </w:pPr>
          </w:p>
        </w:tc>
        <w:tc>
          <w:tcPr>
            <w:tcW w:w="2122" w:type="dxa"/>
            <w:tcBorders>
              <w:top w:val="nil"/>
              <w:bottom w:val="nil"/>
            </w:tcBorders>
          </w:tcPr>
          <w:p w14:paraId="1B9178CA" w14:textId="77777777" w:rsidR="003D0010" w:rsidRDefault="003D0010">
            <w:pPr>
              <w:pStyle w:val="TableParagraph"/>
              <w:rPr>
                <w:rFonts w:ascii="Times New Roman"/>
              </w:rPr>
            </w:pPr>
          </w:p>
        </w:tc>
        <w:tc>
          <w:tcPr>
            <w:tcW w:w="2611" w:type="dxa"/>
            <w:tcBorders>
              <w:top w:val="nil"/>
              <w:bottom w:val="nil"/>
            </w:tcBorders>
          </w:tcPr>
          <w:p w14:paraId="36D39AE6" w14:textId="77777777" w:rsidR="003D0010" w:rsidRDefault="003D0010">
            <w:pPr>
              <w:pStyle w:val="TableParagraph"/>
              <w:rPr>
                <w:rFonts w:ascii="Times New Roman"/>
              </w:rPr>
            </w:pPr>
          </w:p>
        </w:tc>
      </w:tr>
      <w:tr w:rsidR="003D0010" w14:paraId="74D50AAC" w14:textId="77777777">
        <w:trPr>
          <w:trHeight w:val="926"/>
        </w:trPr>
        <w:tc>
          <w:tcPr>
            <w:tcW w:w="1275" w:type="dxa"/>
            <w:tcBorders>
              <w:top w:val="nil"/>
              <w:bottom w:val="nil"/>
            </w:tcBorders>
          </w:tcPr>
          <w:p w14:paraId="2CE322F5" w14:textId="77777777" w:rsidR="003D0010" w:rsidRDefault="003D0010">
            <w:pPr>
              <w:pStyle w:val="TableParagraph"/>
              <w:rPr>
                <w:rFonts w:ascii="Times New Roman"/>
              </w:rPr>
            </w:pPr>
          </w:p>
        </w:tc>
        <w:tc>
          <w:tcPr>
            <w:tcW w:w="2614" w:type="dxa"/>
            <w:tcBorders>
              <w:top w:val="nil"/>
              <w:bottom w:val="nil"/>
            </w:tcBorders>
          </w:tcPr>
          <w:p w14:paraId="20C0EB25" w14:textId="77777777" w:rsidR="003D0010" w:rsidRDefault="00BF1940">
            <w:pPr>
              <w:pStyle w:val="TableParagraph"/>
              <w:spacing w:before="154" w:line="276" w:lineRule="auto"/>
              <w:ind w:left="114" w:right="647"/>
            </w:pPr>
            <w:r>
              <w:t>Non-targeted/broad community</w:t>
            </w:r>
          </w:p>
        </w:tc>
        <w:tc>
          <w:tcPr>
            <w:tcW w:w="2385" w:type="dxa"/>
            <w:tcBorders>
              <w:top w:val="nil"/>
              <w:bottom w:val="nil"/>
            </w:tcBorders>
          </w:tcPr>
          <w:p w14:paraId="2409B1A0" w14:textId="77777777" w:rsidR="003D0010" w:rsidRDefault="003D0010">
            <w:pPr>
              <w:pStyle w:val="TableParagraph"/>
              <w:rPr>
                <w:rFonts w:ascii="Times New Roman"/>
              </w:rPr>
            </w:pPr>
          </w:p>
        </w:tc>
        <w:tc>
          <w:tcPr>
            <w:tcW w:w="1944" w:type="dxa"/>
            <w:tcBorders>
              <w:top w:val="nil"/>
              <w:bottom w:val="nil"/>
            </w:tcBorders>
          </w:tcPr>
          <w:p w14:paraId="22F01008" w14:textId="77777777" w:rsidR="003D0010" w:rsidRDefault="003D0010">
            <w:pPr>
              <w:pStyle w:val="TableParagraph"/>
              <w:rPr>
                <w:rFonts w:ascii="Times New Roman"/>
              </w:rPr>
            </w:pPr>
          </w:p>
        </w:tc>
        <w:tc>
          <w:tcPr>
            <w:tcW w:w="2122" w:type="dxa"/>
            <w:tcBorders>
              <w:top w:val="nil"/>
              <w:bottom w:val="nil"/>
            </w:tcBorders>
          </w:tcPr>
          <w:p w14:paraId="6EA3D2A1" w14:textId="77777777" w:rsidR="003D0010" w:rsidRDefault="003D0010">
            <w:pPr>
              <w:pStyle w:val="TableParagraph"/>
              <w:rPr>
                <w:rFonts w:ascii="Times New Roman"/>
              </w:rPr>
            </w:pPr>
          </w:p>
        </w:tc>
        <w:tc>
          <w:tcPr>
            <w:tcW w:w="2611" w:type="dxa"/>
            <w:tcBorders>
              <w:top w:val="nil"/>
              <w:bottom w:val="nil"/>
            </w:tcBorders>
          </w:tcPr>
          <w:p w14:paraId="1DD44E85" w14:textId="77777777" w:rsidR="003D0010" w:rsidRDefault="003D0010">
            <w:pPr>
              <w:pStyle w:val="TableParagraph"/>
              <w:rPr>
                <w:rFonts w:ascii="Times New Roman"/>
              </w:rPr>
            </w:pPr>
          </w:p>
        </w:tc>
      </w:tr>
      <w:tr w:rsidR="003D0010" w14:paraId="72E42E40" w14:textId="77777777">
        <w:trPr>
          <w:trHeight w:val="773"/>
        </w:trPr>
        <w:tc>
          <w:tcPr>
            <w:tcW w:w="1275" w:type="dxa"/>
            <w:tcBorders>
              <w:top w:val="nil"/>
            </w:tcBorders>
          </w:tcPr>
          <w:p w14:paraId="2C0757D4" w14:textId="77777777" w:rsidR="003D0010" w:rsidRDefault="003D0010">
            <w:pPr>
              <w:pStyle w:val="TableParagraph"/>
              <w:rPr>
                <w:rFonts w:ascii="Times New Roman"/>
              </w:rPr>
            </w:pPr>
          </w:p>
        </w:tc>
        <w:tc>
          <w:tcPr>
            <w:tcW w:w="2614" w:type="dxa"/>
            <w:tcBorders>
              <w:top w:val="nil"/>
            </w:tcBorders>
          </w:tcPr>
          <w:p w14:paraId="30C136DC" w14:textId="77777777" w:rsidR="003D0010" w:rsidRDefault="00BF1940">
            <w:pPr>
              <w:pStyle w:val="TableParagraph"/>
              <w:spacing w:before="112" w:line="310" w:lineRule="atLeast"/>
              <w:ind w:left="114" w:right="396"/>
            </w:pPr>
            <w:r>
              <w:t>Residents of Public and Assisted Housing</w:t>
            </w:r>
          </w:p>
        </w:tc>
        <w:tc>
          <w:tcPr>
            <w:tcW w:w="2385" w:type="dxa"/>
            <w:tcBorders>
              <w:top w:val="nil"/>
            </w:tcBorders>
          </w:tcPr>
          <w:p w14:paraId="7F625D66" w14:textId="77777777" w:rsidR="003D0010" w:rsidRDefault="003D0010">
            <w:pPr>
              <w:pStyle w:val="TableParagraph"/>
              <w:rPr>
                <w:rFonts w:ascii="Times New Roman"/>
              </w:rPr>
            </w:pPr>
          </w:p>
        </w:tc>
        <w:tc>
          <w:tcPr>
            <w:tcW w:w="1944" w:type="dxa"/>
            <w:tcBorders>
              <w:top w:val="nil"/>
            </w:tcBorders>
          </w:tcPr>
          <w:p w14:paraId="7BA61D31" w14:textId="77777777" w:rsidR="003D0010" w:rsidRDefault="003D0010">
            <w:pPr>
              <w:pStyle w:val="TableParagraph"/>
              <w:rPr>
                <w:rFonts w:ascii="Times New Roman"/>
              </w:rPr>
            </w:pPr>
          </w:p>
        </w:tc>
        <w:tc>
          <w:tcPr>
            <w:tcW w:w="2122" w:type="dxa"/>
            <w:tcBorders>
              <w:top w:val="nil"/>
            </w:tcBorders>
          </w:tcPr>
          <w:p w14:paraId="2EBAECD8" w14:textId="77777777" w:rsidR="003D0010" w:rsidRDefault="003D0010">
            <w:pPr>
              <w:pStyle w:val="TableParagraph"/>
              <w:rPr>
                <w:rFonts w:ascii="Times New Roman"/>
              </w:rPr>
            </w:pPr>
          </w:p>
        </w:tc>
        <w:tc>
          <w:tcPr>
            <w:tcW w:w="2611" w:type="dxa"/>
            <w:tcBorders>
              <w:top w:val="nil"/>
            </w:tcBorders>
          </w:tcPr>
          <w:p w14:paraId="541CE0AD" w14:textId="77777777" w:rsidR="003D0010" w:rsidRDefault="003D0010">
            <w:pPr>
              <w:pStyle w:val="TableParagraph"/>
              <w:rPr>
                <w:rFonts w:ascii="Times New Roman"/>
              </w:rPr>
            </w:pPr>
          </w:p>
        </w:tc>
      </w:tr>
      <w:tr w:rsidR="003D0010" w14:paraId="0CD5118E" w14:textId="77777777">
        <w:trPr>
          <w:trHeight w:val="1852"/>
        </w:trPr>
        <w:tc>
          <w:tcPr>
            <w:tcW w:w="1275" w:type="dxa"/>
          </w:tcPr>
          <w:p w14:paraId="36CF528C" w14:textId="77777777" w:rsidR="003D0010" w:rsidRDefault="00BF1940">
            <w:pPr>
              <w:pStyle w:val="TableParagraph"/>
              <w:spacing w:line="268" w:lineRule="exact"/>
              <w:ind w:left="115"/>
            </w:pPr>
            <w:r>
              <w:t>Other</w:t>
            </w:r>
          </w:p>
        </w:tc>
        <w:tc>
          <w:tcPr>
            <w:tcW w:w="2614" w:type="dxa"/>
          </w:tcPr>
          <w:p w14:paraId="4A9EA418" w14:textId="77777777" w:rsidR="003D0010" w:rsidRDefault="00BF1940">
            <w:pPr>
              <w:pStyle w:val="TableParagraph"/>
              <w:spacing w:line="268" w:lineRule="exact"/>
              <w:ind w:left="114"/>
            </w:pPr>
            <w:r>
              <w:t>Minorities</w:t>
            </w:r>
          </w:p>
          <w:p w14:paraId="430A0163" w14:textId="77777777" w:rsidR="003D0010" w:rsidRDefault="003D0010">
            <w:pPr>
              <w:pStyle w:val="TableParagraph"/>
              <w:spacing w:before="3"/>
              <w:rPr>
                <w:rFonts w:ascii="Times New Roman"/>
                <w:sz w:val="30"/>
              </w:rPr>
            </w:pPr>
          </w:p>
          <w:p w14:paraId="71E4168B"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5641BBB2" w14:textId="77777777" w:rsidR="003D0010" w:rsidRDefault="00BF1940">
            <w:pPr>
              <w:pStyle w:val="TableParagraph"/>
              <w:spacing w:line="278" w:lineRule="auto"/>
              <w:ind w:left="115" w:right="376"/>
            </w:pPr>
            <w:r>
              <w:t>See attached mailing list.</w:t>
            </w:r>
          </w:p>
        </w:tc>
        <w:tc>
          <w:tcPr>
            <w:tcW w:w="1944" w:type="dxa"/>
          </w:tcPr>
          <w:p w14:paraId="32CA7667" w14:textId="77777777" w:rsidR="003D0010" w:rsidRDefault="00BF1940">
            <w:pPr>
              <w:pStyle w:val="TableParagraph"/>
              <w:spacing w:line="276" w:lineRule="auto"/>
              <w:ind w:left="115" w:right="128"/>
            </w:pPr>
            <w:r>
              <w:t>No comments received regarding Public Hearing &amp; Open House. One Needs Assessment</w:t>
            </w:r>
          </w:p>
        </w:tc>
        <w:tc>
          <w:tcPr>
            <w:tcW w:w="2122" w:type="dxa"/>
          </w:tcPr>
          <w:p w14:paraId="1C2D25FC" w14:textId="77777777" w:rsidR="003D0010" w:rsidRDefault="00BF1940">
            <w:pPr>
              <w:pStyle w:val="TableParagraph"/>
              <w:spacing w:line="278" w:lineRule="auto"/>
              <w:ind w:left="116" w:right="131"/>
            </w:pPr>
            <w:r>
              <w:t xml:space="preserve">The </w:t>
            </w:r>
            <w:proofErr w:type="gramStart"/>
            <w:r>
              <w:t>City</w:t>
            </w:r>
            <w:proofErr w:type="gramEnd"/>
            <w:r>
              <w:t xml:space="preserve"> accepted all comments.</w:t>
            </w:r>
          </w:p>
        </w:tc>
        <w:tc>
          <w:tcPr>
            <w:tcW w:w="2611" w:type="dxa"/>
          </w:tcPr>
          <w:p w14:paraId="0B1702DA" w14:textId="77777777" w:rsidR="003D0010" w:rsidRDefault="003D0010">
            <w:pPr>
              <w:pStyle w:val="TableParagraph"/>
              <w:rPr>
                <w:rFonts w:ascii="Times New Roman"/>
              </w:rPr>
            </w:pPr>
          </w:p>
        </w:tc>
      </w:tr>
    </w:tbl>
    <w:p w14:paraId="650F3C71"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148E9C50"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09F0EFB4" w14:textId="77777777">
        <w:trPr>
          <w:trHeight w:val="287"/>
        </w:trPr>
        <w:tc>
          <w:tcPr>
            <w:tcW w:w="1275" w:type="dxa"/>
            <w:tcBorders>
              <w:bottom w:val="nil"/>
            </w:tcBorders>
          </w:tcPr>
          <w:p w14:paraId="3E0F53B2" w14:textId="77777777" w:rsidR="003D0010" w:rsidRDefault="00BF1940">
            <w:pPr>
              <w:pStyle w:val="TableParagraph"/>
              <w:spacing w:line="268" w:lineRule="exact"/>
              <w:ind w:right="237"/>
              <w:jc w:val="right"/>
              <w:rPr>
                <w:b/>
              </w:rPr>
            </w:pPr>
            <w:r>
              <w:rPr>
                <w:b/>
              </w:rPr>
              <w:t>Mode of</w:t>
            </w:r>
          </w:p>
        </w:tc>
        <w:tc>
          <w:tcPr>
            <w:tcW w:w="2614" w:type="dxa"/>
            <w:tcBorders>
              <w:bottom w:val="nil"/>
            </w:tcBorders>
          </w:tcPr>
          <w:p w14:paraId="6D0ABB10"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4FB74820" w14:textId="77777777" w:rsidR="003D0010" w:rsidRDefault="00BF1940">
            <w:pPr>
              <w:pStyle w:val="TableParagraph"/>
              <w:spacing w:line="268" w:lineRule="exact"/>
              <w:ind w:left="188" w:right="181"/>
              <w:jc w:val="center"/>
              <w:rPr>
                <w:b/>
              </w:rPr>
            </w:pPr>
            <w:r>
              <w:rPr>
                <w:b/>
              </w:rPr>
              <w:t>Summary of</w:t>
            </w:r>
          </w:p>
        </w:tc>
        <w:tc>
          <w:tcPr>
            <w:tcW w:w="1944" w:type="dxa"/>
            <w:tcBorders>
              <w:bottom w:val="nil"/>
            </w:tcBorders>
          </w:tcPr>
          <w:p w14:paraId="4556E272"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3139FBB1"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18798BB2" w14:textId="77777777" w:rsidR="003D0010" w:rsidRDefault="00BF1940">
            <w:pPr>
              <w:pStyle w:val="TableParagraph"/>
              <w:spacing w:line="268" w:lineRule="exact"/>
              <w:ind w:left="476"/>
              <w:rPr>
                <w:b/>
              </w:rPr>
            </w:pPr>
            <w:r>
              <w:rPr>
                <w:b/>
              </w:rPr>
              <w:t>URL (If applicable)</w:t>
            </w:r>
          </w:p>
        </w:tc>
      </w:tr>
      <w:tr w:rsidR="003D0010" w14:paraId="2F588E1B" w14:textId="77777777">
        <w:trPr>
          <w:trHeight w:val="268"/>
        </w:trPr>
        <w:tc>
          <w:tcPr>
            <w:tcW w:w="1275" w:type="dxa"/>
            <w:tcBorders>
              <w:top w:val="nil"/>
              <w:bottom w:val="nil"/>
            </w:tcBorders>
          </w:tcPr>
          <w:p w14:paraId="7B287D2A" w14:textId="77777777" w:rsidR="003D0010" w:rsidRDefault="00BF1940">
            <w:pPr>
              <w:pStyle w:val="TableParagraph"/>
              <w:spacing w:line="249" w:lineRule="exact"/>
              <w:ind w:right="198"/>
              <w:jc w:val="right"/>
              <w:rPr>
                <w:b/>
              </w:rPr>
            </w:pPr>
            <w:r>
              <w:rPr>
                <w:b/>
              </w:rPr>
              <w:t>Outreach</w:t>
            </w:r>
          </w:p>
        </w:tc>
        <w:tc>
          <w:tcPr>
            <w:tcW w:w="2614" w:type="dxa"/>
            <w:tcBorders>
              <w:top w:val="nil"/>
              <w:bottom w:val="nil"/>
            </w:tcBorders>
          </w:tcPr>
          <w:p w14:paraId="5B56BDFA" w14:textId="77777777" w:rsidR="003D0010" w:rsidRDefault="003D0010">
            <w:pPr>
              <w:pStyle w:val="TableParagraph"/>
              <w:rPr>
                <w:rFonts w:ascii="Times New Roman"/>
                <w:sz w:val="18"/>
              </w:rPr>
            </w:pPr>
          </w:p>
        </w:tc>
        <w:tc>
          <w:tcPr>
            <w:tcW w:w="2385" w:type="dxa"/>
            <w:tcBorders>
              <w:top w:val="nil"/>
              <w:bottom w:val="nil"/>
            </w:tcBorders>
          </w:tcPr>
          <w:p w14:paraId="29C2F444" w14:textId="77777777" w:rsidR="003D0010" w:rsidRDefault="00BF1940">
            <w:pPr>
              <w:pStyle w:val="TableParagraph"/>
              <w:spacing w:line="249" w:lineRule="exact"/>
              <w:ind w:left="191" w:right="181"/>
              <w:jc w:val="center"/>
              <w:rPr>
                <w:b/>
              </w:rPr>
            </w:pPr>
            <w:r>
              <w:rPr>
                <w:b/>
              </w:rPr>
              <w:t>response/attendance</w:t>
            </w:r>
          </w:p>
        </w:tc>
        <w:tc>
          <w:tcPr>
            <w:tcW w:w="1944" w:type="dxa"/>
            <w:tcBorders>
              <w:top w:val="nil"/>
              <w:bottom w:val="nil"/>
            </w:tcBorders>
          </w:tcPr>
          <w:p w14:paraId="3721A361"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20858F71"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3EDC954D" w14:textId="77777777" w:rsidR="003D0010" w:rsidRDefault="003D0010">
            <w:pPr>
              <w:pStyle w:val="TableParagraph"/>
              <w:rPr>
                <w:rFonts w:ascii="Times New Roman"/>
                <w:sz w:val="18"/>
              </w:rPr>
            </w:pPr>
          </w:p>
        </w:tc>
      </w:tr>
      <w:tr w:rsidR="003D0010" w14:paraId="2AB42C82" w14:textId="77777777">
        <w:trPr>
          <w:trHeight w:val="268"/>
        </w:trPr>
        <w:tc>
          <w:tcPr>
            <w:tcW w:w="1275" w:type="dxa"/>
            <w:tcBorders>
              <w:top w:val="nil"/>
              <w:bottom w:val="nil"/>
            </w:tcBorders>
          </w:tcPr>
          <w:p w14:paraId="73506132" w14:textId="77777777" w:rsidR="003D0010" w:rsidRDefault="003D0010">
            <w:pPr>
              <w:pStyle w:val="TableParagraph"/>
              <w:rPr>
                <w:rFonts w:ascii="Times New Roman"/>
                <w:sz w:val="18"/>
              </w:rPr>
            </w:pPr>
          </w:p>
        </w:tc>
        <w:tc>
          <w:tcPr>
            <w:tcW w:w="2614" w:type="dxa"/>
            <w:tcBorders>
              <w:top w:val="nil"/>
              <w:bottom w:val="nil"/>
            </w:tcBorders>
          </w:tcPr>
          <w:p w14:paraId="6DADAEA0" w14:textId="77777777" w:rsidR="003D0010" w:rsidRDefault="003D0010">
            <w:pPr>
              <w:pStyle w:val="TableParagraph"/>
              <w:rPr>
                <w:rFonts w:ascii="Times New Roman"/>
                <w:sz w:val="18"/>
              </w:rPr>
            </w:pPr>
          </w:p>
        </w:tc>
        <w:tc>
          <w:tcPr>
            <w:tcW w:w="2385" w:type="dxa"/>
            <w:tcBorders>
              <w:top w:val="nil"/>
              <w:bottom w:val="nil"/>
            </w:tcBorders>
          </w:tcPr>
          <w:p w14:paraId="3B112CE2" w14:textId="77777777" w:rsidR="003D0010" w:rsidRDefault="003D0010">
            <w:pPr>
              <w:pStyle w:val="TableParagraph"/>
              <w:rPr>
                <w:rFonts w:ascii="Times New Roman"/>
                <w:sz w:val="18"/>
              </w:rPr>
            </w:pPr>
          </w:p>
        </w:tc>
        <w:tc>
          <w:tcPr>
            <w:tcW w:w="1944" w:type="dxa"/>
            <w:tcBorders>
              <w:top w:val="nil"/>
              <w:bottom w:val="nil"/>
            </w:tcBorders>
          </w:tcPr>
          <w:p w14:paraId="1CF39E37"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49095BBA"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0710CDCF" w14:textId="77777777" w:rsidR="003D0010" w:rsidRDefault="003D0010">
            <w:pPr>
              <w:pStyle w:val="TableParagraph"/>
              <w:rPr>
                <w:rFonts w:ascii="Times New Roman"/>
                <w:sz w:val="18"/>
              </w:rPr>
            </w:pPr>
          </w:p>
        </w:tc>
      </w:tr>
      <w:tr w:rsidR="003D0010" w14:paraId="4655E7C6" w14:textId="77777777">
        <w:trPr>
          <w:trHeight w:val="249"/>
        </w:trPr>
        <w:tc>
          <w:tcPr>
            <w:tcW w:w="1275" w:type="dxa"/>
            <w:tcBorders>
              <w:top w:val="nil"/>
            </w:tcBorders>
          </w:tcPr>
          <w:p w14:paraId="5D1C3471" w14:textId="77777777" w:rsidR="003D0010" w:rsidRDefault="003D0010">
            <w:pPr>
              <w:pStyle w:val="TableParagraph"/>
              <w:rPr>
                <w:rFonts w:ascii="Times New Roman"/>
                <w:sz w:val="18"/>
              </w:rPr>
            </w:pPr>
          </w:p>
        </w:tc>
        <w:tc>
          <w:tcPr>
            <w:tcW w:w="2614" w:type="dxa"/>
            <w:tcBorders>
              <w:top w:val="nil"/>
            </w:tcBorders>
          </w:tcPr>
          <w:p w14:paraId="1E14BC41" w14:textId="77777777" w:rsidR="003D0010" w:rsidRDefault="003D0010">
            <w:pPr>
              <w:pStyle w:val="TableParagraph"/>
              <w:rPr>
                <w:rFonts w:ascii="Times New Roman"/>
                <w:sz w:val="18"/>
              </w:rPr>
            </w:pPr>
          </w:p>
        </w:tc>
        <w:tc>
          <w:tcPr>
            <w:tcW w:w="2385" w:type="dxa"/>
            <w:tcBorders>
              <w:top w:val="nil"/>
            </w:tcBorders>
          </w:tcPr>
          <w:p w14:paraId="1C86BDFE" w14:textId="77777777" w:rsidR="003D0010" w:rsidRDefault="003D0010">
            <w:pPr>
              <w:pStyle w:val="TableParagraph"/>
              <w:rPr>
                <w:rFonts w:ascii="Times New Roman"/>
                <w:sz w:val="18"/>
              </w:rPr>
            </w:pPr>
          </w:p>
        </w:tc>
        <w:tc>
          <w:tcPr>
            <w:tcW w:w="1944" w:type="dxa"/>
            <w:tcBorders>
              <w:top w:val="nil"/>
            </w:tcBorders>
          </w:tcPr>
          <w:p w14:paraId="78336B79" w14:textId="77777777" w:rsidR="003D0010" w:rsidRDefault="003D0010">
            <w:pPr>
              <w:pStyle w:val="TableParagraph"/>
              <w:rPr>
                <w:rFonts w:ascii="Times New Roman"/>
                <w:sz w:val="18"/>
              </w:rPr>
            </w:pPr>
          </w:p>
        </w:tc>
        <w:tc>
          <w:tcPr>
            <w:tcW w:w="2122" w:type="dxa"/>
            <w:tcBorders>
              <w:top w:val="nil"/>
            </w:tcBorders>
          </w:tcPr>
          <w:p w14:paraId="67AEF59E"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3E11A78F" w14:textId="77777777" w:rsidR="003D0010" w:rsidRDefault="003D0010">
            <w:pPr>
              <w:pStyle w:val="TableParagraph"/>
              <w:rPr>
                <w:rFonts w:ascii="Times New Roman"/>
                <w:sz w:val="18"/>
              </w:rPr>
            </w:pPr>
          </w:p>
        </w:tc>
      </w:tr>
      <w:tr w:rsidR="003D0010" w14:paraId="118CBD66" w14:textId="77777777">
        <w:trPr>
          <w:trHeight w:val="611"/>
        </w:trPr>
        <w:tc>
          <w:tcPr>
            <w:tcW w:w="1275" w:type="dxa"/>
            <w:vMerge w:val="restart"/>
          </w:tcPr>
          <w:p w14:paraId="68A97410" w14:textId="77777777" w:rsidR="003D0010" w:rsidRDefault="003D0010">
            <w:pPr>
              <w:pStyle w:val="TableParagraph"/>
              <w:rPr>
                <w:rFonts w:ascii="Times New Roman"/>
              </w:rPr>
            </w:pPr>
          </w:p>
        </w:tc>
        <w:tc>
          <w:tcPr>
            <w:tcW w:w="2614" w:type="dxa"/>
            <w:tcBorders>
              <w:bottom w:val="nil"/>
            </w:tcBorders>
          </w:tcPr>
          <w:p w14:paraId="47D6818C" w14:textId="77777777" w:rsidR="003D0010" w:rsidRDefault="00BF1940">
            <w:pPr>
              <w:pStyle w:val="TableParagraph"/>
              <w:spacing w:line="268" w:lineRule="exact"/>
              <w:ind w:left="114"/>
            </w:pPr>
            <w:r>
              <w:t>Persons with disabilities</w:t>
            </w:r>
          </w:p>
        </w:tc>
        <w:tc>
          <w:tcPr>
            <w:tcW w:w="2385" w:type="dxa"/>
            <w:vMerge w:val="restart"/>
          </w:tcPr>
          <w:p w14:paraId="0B34BBBE" w14:textId="77777777" w:rsidR="003D0010" w:rsidRDefault="003D0010">
            <w:pPr>
              <w:pStyle w:val="TableParagraph"/>
              <w:rPr>
                <w:rFonts w:ascii="Times New Roman"/>
              </w:rPr>
            </w:pPr>
          </w:p>
        </w:tc>
        <w:tc>
          <w:tcPr>
            <w:tcW w:w="1944" w:type="dxa"/>
            <w:tcBorders>
              <w:bottom w:val="nil"/>
            </w:tcBorders>
          </w:tcPr>
          <w:p w14:paraId="01132060" w14:textId="77777777" w:rsidR="003D0010" w:rsidRDefault="00BF1940">
            <w:pPr>
              <w:pStyle w:val="TableParagraph"/>
              <w:spacing w:line="268" w:lineRule="exact"/>
              <w:ind w:left="115"/>
            </w:pPr>
            <w:r>
              <w:t>Survey returned to</w:t>
            </w:r>
          </w:p>
          <w:p w14:paraId="55CDA6C4" w14:textId="77777777" w:rsidR="003D0010" w:rsidRDefault="00BF1940">
            <w:pPr>
              <w:pStyle w:val="TableParagraph"/>
              <w:spacing w:before="41"/>
              <w:ind w:left="115"/>
            </w:pPr>
            <w:r>
              <w:t>staff.</w:t>
            </w:r>
          </w:p>
        </w:tc>
        <w:tc>
          <w:tcPr>
            <w:tcW w:w="2122" w:type="dxa"/>
            <w:vMerge w:val="restart"/>
          </w:tcPr>
          <w:p w14:paraId="4D838745" w14:textId="77777777" w:rsidR="003D0010" w:rsidRDefault="003D0010">
            <w:pPr>
              <w:pStyle w:val="TableParagraph"/>
              <w:rPr>
                <w:rFonts w:ascii="Times New Roman"/>
              </w:rPr>
            </w:pPr>
          </w:p>
        </w:tc>
        <w:tc>
          <w:tcPr>
            <w:tcW w:w="2611" w:type="dxa"/>
            <w:vMerge w:val="restart"/>
          </w:tcPr>
          <w:p w14:paraId="49E92DBE" w14:textId="77777777" w:rsidR="003D0010" w:rsidRDefault="003D0010">
            <w:pPr>
              <w:pStyle w:val="TableParagraph"/>
              <w:rPr>
                <w:rFonts w:ascii="Times New Roman"/>
              </w:rPr>
            </w:pPr>
          </w:p>
        </w:tc>
      </w:tr>
      <w:tr w:rsidR="003D0010" w14:paraId="2357898B" w14:textId="77777777">
        <w:trPr>
          <w:trHeight w:val="761"/>
        </w:trPr>
        <w:tc>
          <w:tcPr>
            <w:tcW w:w="1275" w:type="dxa"/>
            <w:vMerge/>
            <w:tcBorders>
              <w:top w:val="nil"/>
            </w:tcBorders>
          </w:tcPr>
          <w:p w14:paraId="5F4AB0B1" w14:textId="77777777" w:rsidR="003D0010" w:rsidRDefault="003D0010">
            <w:pPr>
              <w:rPr>
                <w:sz w:val="2"/>
                <w:szCs w:val="2"/>
              </w:rPr>
            </w:pPr>
          </w:p>
        </w:tc>
        <w:tc>
          <w:tcPr>
            <w:tcW w:w="2614" w:type="dxa"/>
            <w:tcBorders>
              <w:top w:val="nil"/>
              <w:bottom w:val="nil"/>
            </w:tcBorders>
          </w:tcPr>
          <w:p w14:paraId="4F6970CF" w14:textId="77777777" w:rsidR="003D0010" w:rsidRDefault="00BF1940">
            <w:pPr>
              <w:pStyle w:val="TableParagraph"/>
              <w:spacing w:line="276" w:lineRule="auto"/>
              <w:ind w:left="114" w:right="647"/>
            </w:pPr>
            <w:r>
              <w:t>Non-targeted/broad community</w:t>
            </w:r>
          </w:p>
        </w:tc>
        <w:tc>
          <w:tcPr>
            <w:tcW w:w="2385" w:type="dxa"/>
            <w:vMerge/>
            <w:tcBorders>
              <w:top w:val="nil"/>
            </w:tcBorders>
          </w:tcPr>
          <w:p w14:paraId="1B198E5E" w14:textId="77777777" w:rsidR="003D0010" w:rsidRDefault="003D0010">
            <w:pPr>
              <w:rPr>
                <w:sz w:val="2"/>
                <w:szCs w:val="2"/>
              </w:rPr>
            </w:pPr>
          </w:p>
        </w:tc>
        <w:tc>
          <w:tcPr>
            <w:tcW w:w="1944" w:type="dxa"/>
            <w:tcBorders>
              <w:top w:val="nil"/>
              <w:bottom w:val="nil"/>
            </w:tcBorders>
          </w:tcPr>
          <w:p w14:paraId="3E776578" w14:textId="77777777" w:rsidR="003D0010" w:rsidRDefault="003D0010">
            <w:pPr>
              <w:pStyle w:val="TableParagraph"/>
              <w:rPr>
                <w:rFonts w:ascii="Times New Roman"/>
              </w:rPr>
            </w:pPr>
          </w:p>
        </w:tc>
        <w:tc>
          <w:tcPr>
            <w:tcW w:w="2122" w:type="dxa"/>
            <w:vMerge/>
            <w:tcBorders>
              <w:top w:val="nil"/>
            </w:tcBorders>
          </w:tcPr>
          <w:p w14:paraId="057C84B7" w14:textId="77777777" w:rsidR="003D0010" w:rsidRDefault="003D0010">
            <w:pPr>
              <w:rPr>
                <w:sz w:val="2"/>
                <w:szCs w:val="2"/>
              </w:rPr>
            </w:pPr>
          </w:p>
        </w:tc>
        <w:tc>
          <w:tcPr>
            <w:tcW w:w="2611" w:type="dxa"/>
            <w:vMerge/>
            <w:tcBorders>
              <w:top w:val="nil"/>
            </w:tcBorders>
          </w:tcPr>
          <w:p w14:paraId="14FC04F9" w14:textId="77777777" w:rsidR="003D0010" w:rsidRDefault="003D0010">
            <w:pPr>
              <w:rPr>
                <w:sz w:val="2"/>
                <w:szCs w:val="2"/>
              </w:rPr>
            </w:pPr>
          </w:p>
        </w:tc>
      </w:tr>
      <w:tr w:rsidR="003D0010" w14:paraId="409055DF" w14:textId="77777777">
        <w:trPr>
          <w:trHeight w:val="769"/>
        </w:trPr>
        <w:tc>
          <w:tcPr>
            <w:tcW w:w="1275" w:type="dxa"/>
            <w:vMerge/>
            <w:tcBorders>
              <w:top w:val="nil"/>
            </w:tcBorders>
          </w:tcPr>
          <w:p w14:paraId="70445F1A" w14:textId="77777777" w:rsidR="003D0010" w:rsidRDefault="003D0010">
            <w:pPr>
              <w:rPr>
                <w:sz w:val="2"/>
                <w:szCs w:val="2"/>
              </w:rPr>
            </w:pPr>
          </w:p>
        </w:tc>
        <w:tc>
          <w:tcPr>
            <w:tcW w:w="2614" w:type="dxa"/>
            <w:tcBorders>
              <w:top w:val="nil"/>
            </w:tcBorders>
          </w:tcPr>
          <w:p w14:paraId="0A015ED6" w14:textId="77777777" w:rsidR="003D0010" w:rsidRDefault="00BF1940">
            <w:pPr>
              <w:pStyle w:val="TableParagraph"/>
              <w:spacing w:before="108" w:line="310" w:lineRule="atLeast"/>
              <w:ind w:left="114" w:right="396"/>
            </w:pPr>
            <w:r>
              <w:t>Residents of Public and Assisted Housing</w:t>
            </w:r>
          </w:p>
        </w:tc>
        <w:tc>
          <w:tcPr>
            <w:tcW w:w="2385" w:type="dxa"/>
            <w:vMerge/>
            <w:tcBorders>
              <w:top w:val="nil"/>
            </w:tcBorders>
          </w:tcPr>
          <w:p w14:paraId="719FEAEA" w14:textId="77777777" w:rsidR="003D0010" w:rsidRDefault="003D0010">
            <w:pPr>
              <w:rPr>
                <w:sz w:val="2"/>
                <w:szCs w:val="2"/>
              </w:rPr>
            </w:pPr>
          </w:p>
        </w:tc>
        <w:tc>
          <w:tcPr>
            <w:tcW w:w="1944" w:type="dxa"/>
            <w:tcBorders>
              <w:top w:val="nil"/>
            </w:tcBorders>
          </w:tcPr>
          <w:p w14:paraId="1F041589" w14:textId="77777777" w:rsidR="003D0010" w:rsidRDefault="003D0010">
            <w:pPr>
              <w:pStyle w:val="TableParagraph"/>
              <w:rPr>
                <w:rFonts w:ascii="Times New Roman"/>
              </w:rPr>
            </w:pPr>
          </w:p>
        </w:tc>
        <w:tc>
          <w:tcPr>
            <w:tcW w:w="2122" w:type="dxa"/>
            <w:vMerge/>
            <w:tcBorders>
              <w:top w:val="nil"/>
            </w:tcBorders>
          </w:tcPr>
          <w:p w14:paraId="7ABAEC6D" w14:textId="77777777" w:rsidR="003D0010" w:rsidRDefault="003D0010">
            <w:pPr>
              <w:rPr>
                <w:sz w:val="2"/>
                <w:szCs w:val="2"/>
              </w:rPr>
            </w:pPr>
          </w:p>
        </w:tc>
        <w:tc>
          <w:tcPr>
            <w:tcW w:w="2611" w:type="dxa"/>
            <w:vMerge/>
            <w:tcBorders>
              <w:top w:val="nil"/>
            </w:tcBorders>
          </w:tcPr>
          <w:p w14:paraId="700D129F" w14:textId="77777777" w:rsidR="003D0010" w:rsidRDefault="003D0010">
            <w:pPr>
              <w:rPr>
                <w:sz w:val="2"/>
                <w:szCs w:val="2"/>
              </w:rPr>
            </w:pPr>
          </w:p>
        </w:tc>
      </w:tr>
      <w:tr w:rsidR="003D0010" w14:paraId="6951AFC8" w14:textId="77777777">
        <w:trPr>
          <w:trHeight w:val="1693"/>
        </w:trPr>
        <w:tc>
          <w:tcPr>
            <w:tcW w:w="1275" w:type="dxa"/>
            <w:tcBorders>
              <w:bottom w:val="nil"/>
            </w:tcBorders>
          </w:tcPr>
          <w:p w14:paraId="7C3B2C71" w14:textId="77777777" w:rsidR="003D0010" w:rsidRDefault="00BF1940">
            <w:pPr>
              <w:pStyle w:val="TableParagraph"/>
              <w:spacing w:line="268" w:lineRule="exact"/>
              <w:ind w:left="115"/>
            </w:pPr>
            <w:r>
              <w:t>Other</w:t>
            </w:r>
          </w:p>
        </w:tc>
        <w:tc>
          <w:tcPr>
            <w:tcW w:w="2614" w:type="dxa"/>
            <w:tcBorders>
              <w:bottom w:val="nil"/>
            </w:tcBorders>
          </w:tcPr>
          <w:p w14:paraId="0524E27E" w14:textId="77777777" w:rsidR="003D0010" w:rsidRDefault="00BF1940">
            <w:pPr>
              <w:pStyle w:val="TableParagraph"/>
              <w:spacing w:line="268" w:lineRule="exact"/>
              <w:ind w:left="114"/>
            </w:pPr>
            <w:r>
              <w:t>Minorities</w:t>
            </w:r>
          </w:p>
          <w:p w14:paraId="73119D90" w14:textId="77777777" w:rsidR="003D0010" w:rsidRDefault="003D0010">
            <w:pPr>
              <w:pStyle w:val="TableParagraph"/>
              <w:spacing w:before="3"/>
              <w:rPr>
                <w:rFonts w:ascii="Times New Roman"/>
                <w:sz w:val="30"/>
              </w:rPr>
            </w:pPr>
          </w:p>
          <w:p w14:paraId="05D69A72"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14EFC815" w14:textId="77777777" w:rsidR="003D0010" w:rsidRDefault="00BF1940">
            <w:pPr>
              <w:pStyle w:val="TableParagraph"/>
              <w:spacing w:line="276" w:lineRule="auto"/>
              <w:ind w:left="115" w:right="376"/>
            </w:pPr>
            <w:r>
              <w:t>See attached mailing list.</w:t>
            </w:r>
          </w:p>
        </w:tc>
        <w:tc>
          <w:tcPr>
            <w:tcW w:w="1944" w:type="dxa"/>
            <w:tcBorders>
              <w:bottom w:val="nil"/>
            </w:tcBorders>
          </w:tcPr>
          <w:p w14:paraId="4DDB77BD" w14:textId="77777777" w:rsidR="003D0010" w:rsidRDefault="00BF1940">
            <w:pPr>
              <w:pStyle w:val="TableParagraph"/>
              <w:spacing w:line="276" w:lineRule="auto"/>
              <w:ind w:left="115" w:right="128"/>
            </w:pPr>
            <w:r>
              <w:t>No comments received regarding Open House.</w:t>
            </w:r>
          </w:p>
        </w:tc>
        <w:tc>
          <w:tcPr>
            <w:tcW w:w="2122" w:type="dxa"/>
            <w:tcBorders>
              <w:bottom w:val="nil"/>
            </w:tcBorders>
          </w:tcPr>
          <w:p w14:paraId="778D6AA5"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vMerge w:val="restart"/>
          </w:tcPr>
          <w:p w14:paraId="074125BE" w14:textId="77777777" w:rsidR="003D0010" w:rsidRDefault="003D0010">
            <w:pPr>
              <w:pStyle w:val="TableParagraph"/>
              <w:rPr>
                <w:rFonts w:ascii="Times New Roman"/>
              </w:rPr>
            </w:pPr>
          </w:p>
        </w:tc>
      </w:tr>
      <w:tr w:rsidR="003D0010" w14:paraId="7ECE4182" w14:textId="77777777">
        <w:trPr>
          <w:trHeight w:val="606"/>
        </w:trPr>
        <w:tc>
          <w:tcPr>
            <w:tcW w:w="1275" w:type="dxa"/>
            <w:tcBorders>
              <w:top w:val="nil"/>
              <w:bottom w:val="nil"/>
            </w:tcBorders>
          </w:tcPr>
          <w:p w14:paraId="7DD1699D" w14:textId="77777777" w:rsidR="003D0010" w:rsidRDefault="003D0010">
            <w:pPr>
              <w:pStyle w:val="TableParagraph"/>
              <w:rPr>
                <w:rFonts w:ascii="Times New Roman"/>
              </w:rPr>
            </w:pPr>
          </w:p>
        </w:tc>
        <w:tc>
          <w:tcPr>
            <w:tcW w:w="2614" w:type="dxa"/>
            <w:tcBorders>
              <w:top w:val="nil"/>
              <w:bottom w:val="nil"/>
            </w:tcBorders>
          </w:tcPr>
          <w:p w14:paraId="65CDA3B2" w14:textId="77777777" w:rsidR="003D0010" w:rsidRDefault="00BF1940">
            <w:pPr>
              <w:pStyle w:val="TableParagraph"/>
              <w:spacing w:before="149"/>
              <w:ind w:left="114"/>
            </w:pPr>
            <w:r>
              <w:t>Persons with disabilities</w:t>
            </w:r>
          </w:p>
        </w:tc>
        <w:tc>
          <w:tcPr>
            <w:tcW w:w="2385" w:type="dxa"/>
            <w:tcBorders>
              <w:top w:val="nil"/>
              <w:bottom w:val="nil"/>
            </w:tcBorders>
          </w:tcPr>
          <w:p w14:paraId="1D0DC0A7" w14:textId="77777777" w:rsidR="003D0010" w:rsidRDefault="003D0010">
            <w:pPr>
              <w:pStyle w:val="TableParagraph"/>
              <w:rPr>
                <w:rFonts w:ascii="Times New Roman"/>
              </w:rPr>
            </w:pPr>
          </w:p>
        </w:tc>
        <w:tc>
          <w:tcPr>
            <w:tcW w:w="1944" w:type="dxa"/>
            <w:tcBorders>
              <w:top w:val="nil"/>
              <w:bottom w:val="nil"/>
            </w:tcBorders>
          </w:tcPr>
          <w:p w14:paraId="33A48A1B" w14:textId="77777777" w:rsidR="003D0010" w:rsidRDefault="003D0010">
            <w:pPr>
              <w:pStyle w:val="TableParagraph"/>
              <w:rPr>
                <w:rFonts w:ascii="Times New Roman"/>
              </w:rPr>
            </w:pPr>
          </w:p>
        </w:tc>
        <w:tc>
          <w:tcPr>
            <w:tcW w:w="2122" w:type="dxa"/>
            <w:tcBorders>
              <w:top w:val="nil"/>
              <w:bottom w:val="nil"/>
            </w:tcBorders>
          </w:tcPr>
          <w:p w14:paraId="4A52F391" w14:textId="77777777" w:rsidR="003D0010" w:rsidRDefault="003D0010">
            <w:pPr>
              <w:pStyle w:val="TableParagraph"/>
              <w:rPr>
                <w:rFonts w:ascii="Times New Roman"/>
              </w:rPr>
            </w:pPr>
          </w:p>
        </w:tc>
        <w:tc>
          <w:tcPr>
            <w:tcW w:w="2611" w:type="dxa"/>
            <w:vMerge/>
            <w:tcBorders>
              <w:top w:val="nil"/>
            </w:tcBorders>
          </w:tcPr>
          <w:p w14:paraId="6B56DFA2" w14:textId="77777777" w:rsidR="003D0010" w:rsidRDefault="003D0010">
            <w:pPr>
              <w:rPr>
                <w:sz w:val="2"/>
                <w:szCs w:val="2"/>
              </w:rPr>
            </w:pPr>
          </w:p>
        </w:tc>
      </w:tr>
      <w:tr w:rsidR="003D0010" w14:paraId="05369476" w14:textId="77777777">
        <w:trPr>
          <w:trHeight w:val="916"/>
        </w:trPr>
        <w:tc>
          <w:tcPr>
            <w:tcW w:w="1275" w:type="dxa"/>
            <w:tcBorders>
              <w:top w:val="nil"/>
              <w:bottom w:val="nil"/>
            </w:tcBorders>
          </w:tcPr>
          <w:p w14:paraId="49B41B93" w14:textId="77777777" w:rsidR="003D0010" w:rsidRDefault="003D0010">
            <w:pPr>
              <w:pStyle w:val="TableParagraph"/>
              <w:rPr>
                <w:rFonts w:ascii="Times New Roman"/>
              </w:rPr>
            </w:pPr>
          </w:p>
        </w:tc>
        <w:tc>
          <w:tcPr>
            <w:tcW w:w="2614" w:type="dxa"/>
            <w:tcBorders>
              <w:top w:val="nil"/>
              <w:bottom w:val="nil"/>
            </w:tcBorders>
          </w:tcPr>
          <w:p w14:paraId="1D92C047" w14:textId="77777777" w:rsidR="003D0010" w:rsidRDefault="00BF1940">
            <w:pPr>
              <w:pStyle w:val="TableParagraph"/>
              <w:spacing w:before="149" w:line="276" w:lineRule="auto"/>
              <w:ind w:left="114" w:right="647"/>
            </w:pPr>
            <w:r>
              <w:t>Non-targeted/broad community</w:t>
            </w:r>
          </w:p>
        </w:tc>
        <w:tc>
          <w:tcPr>
            <w:tcW w:w="2385" w:type="dxa"/>
            <w:tcBorders>
              <w:top w:val="nil"/>
              <w:bottom w:val="nil"/>
            </w:tcBorders>
          </w:tcPr>
          <w:p w14:paraId="21E73086" w14:textId="77777777" w:rsidR="003D0010" w:rsidRDefault="003D0010">
            <w:pPr>
              <w:pStyle w:val="TableParagraph"/>
              <w:rPr>
                <w:rFonts w:ascii="Times New Roman"/>
              </w:rPr>
            </w:pPr>
          </w:p>
        </w:tc>
        <w:tc>
          <w:tcPr>
            <w:tcW w:w="1944" w:type="dxa"/>
            <w:tcBorders>
              <w:top w:val="nil"/>
              <w:bottom w:val="nil"/>
            </w:tcBorders>
          </w:tcPr>
          <w:p w14:paraId="3D3D3828" w14:textId="77777777" w:rsidR="003D0010" w:rsidRDefault="003D0010">
            <w:pPr>
              <w:pStyle w:val="TableParagraph"/>
              <w:rPr>
                <w:rFonts w:ascii="Times New Roman"/>
              </w:rPr>
            </w:pPr>
          </w:p>
        </w:tc>
        <w:tc>
          <w:tcPr>
            <w:tcW w:w="2122" w:type="dxa"/>
            <w:tcBorders>
              <w:top w:val="nil"/>
              <w:bottom w:val="nil"/>
            </w:tcBorders>
          </w:tcPr>
          <w:p w14:paraId="70A02833" w14:textId="77777777" w:rsidR="003D0010" w:rsidRDefault="003D0010">
            <w:pPr>
              <w:pStyle w:val="TableParagraph"/>
              <w:rPr>
                <w:rFonts w:ascii="Times New Roman"/>
              </w:rPr>
            </w:pPr>
          </w:p>
        </w:tc>
        <w:tc>
          <w:tcPr>
            <w:tcW w:w="2611" w:type="dxa"/>
            <w:vMerge/>
            <w:tcBorders>
              <w:top w:val="nil"/>
            </w:tcBorders>
          </w:tcPr>
          <w:p w14:paraId="4B332C48" w14:textId="77777777" w:rsidR="003D0010" w:rsidRDefault="003D0010">
            <w:pPr>
              <w:rPr>
                <w:sz w:val="2"/>
                <w:szCs w:val="2"/>
              </w:rPr>
            </w:pPr>
          </w:p>
        </w:tc>
      </w:tr>
      <w:tr w:rsidR="003D0010" w14:paraId="4023620F" w14:textId="77777777">
        <w:trPr>
          <w:trHeight w:val="768"/>
        </w:trPr>
        <w:tc>
          <w:tcPr>
            <w:tcW w:w="1275" w:type="dxa"/>
            <w:tcBorders>
              <w:top w:val="nil"/>
            </w:tcBorders>
          </w:tcPr>
          <w:p w14:paraId="19EA1F3A" w14:textId="77777777" w:rsidR="003D0010" w:rsidRDefault="003D0010">
            <w:pPr>
              <w:pStyle w:val="TableParagraph"/>
              <w:rPr>
                <w:rFonts w:ascii="Times New Roman"/>
              </w:rPr>
            </w:pPr>
          </w:p>
        </w:tc>
        <w:tc>
          <w:tcPr>
            <w:tcW w:w="2614" w:type="dxa"/>
            <w:tcBorders>
              <w:top w:val="nil"/>
            </w:tcBorders>
          </w:tcPr>
          <w:p w14:paraId="45BCBBED" w14:textId="77777777" w:rsidR="003D0010" w:rsidRDefault="00BF1940">
            <w:pPr>
              <w:pStyle w:val="TableParagraph"/>
              <w:spacing w:before="107" w:line="310" w:lineRule="atLeast"/>
              <w:ind w:left="114" w:right="396"/>
            </w:pPr>
            <w:r>
              <w:t>Residents of Public and Assisted Housing</w:t>
            </w:r>
          </w:p>
        </w:tc>
        <w:tc>
          <w:tcPr>
            <w:tcW w:w="2385" w:type="dxa"/>
            <w:tcBorders>
              <w:top w:val="nil"/>
            </w:tcBorders>
          </w:tcPr>
          <w:p w14:paraId="7482545A" w14:textId="77777777" w:rsidR="003D0010" w:rsidRDefault="003D0010">
            <w:pPr>
              <w:pStyle w:val="TableParagraph"/>
              <w:rPr>
                <w:rFonts w:ascii="Times New Roman"/>
              </w:rPr>
            </w:pPr>
          </w:p>
        </w:tc>
        <w:tc>
          <w:tcPr>
            <w:tcW w:w="1944" w:type="dxa"/>
            <w:tcBorders>
              <w:top w:val="nil"/>
            </w:tcBorders>
          </w:tcPr>
          <w:p w14:paraId="46EAF80E" w14:textId="77777777" w:rsidR="003D0010" w:rsidRDefault="003D0010">
            <w:pPr>
              <w:pStyle w:val="TableParagraph"/>
              <w:rPr>
                <w:rFonts w:ascii="Times New Roman"/>
              </w:rPr>
            </w:pPr>
          </w:p>
        </w:tc>
        <w:tc>
          <w:tcPr>
            <w:tcW w:w="2122" w:type="dxa"/>
            <w:tcBorders>
              <w:top w:val="nil"/>
            </w:tcBorders>
          </w:tcPr>
          <w:p w14:paraId="3F3B1890" w14:textId="77777777" w:rsidR="003D0010" w:rsidRDefault="003D0010">
            <w:pPr>
              <w:pStyle w:val="TableParagraph"/>
              <w:rPr>
                <w:rFonts w:ascii="Times New Roman"/>
              </w:rPr>
            </w:pPr>
          </w:p>
        </w:tc>
        <w:tc>
          <w:tcPr>
            <w:tcW w:w="2611" w:type="dxa"/>
            <w:vMerge/>
            <w:tcBorders>
              <w:top w:val="nil"/>
            </w:tcBorders>
          </w:tcPr>
          <w:p w14:paraId="592A203B" w14:textId="77777777" w:rsidR="003D0010" w:rsidRDefault="003D0010">
            <w:pPr>
              <w:rPr>
                <w:sz w:val="2"/>
                <w:szCs w:val="2"/>
              </w:rPr>
            </w:pPr>
          </w:p>
        </w:tc>
      </w:tr>
      <w:tr w:rsidR="003D0010" w14:paraId="60737E59" w14:textId="77777777">
        <w:trPr>
          <w:trHeight w:val="1852"/>
        </w:trPr>
        <w:tc>
          <w:tcPr>
            <w:tcW w:w="1275" w:type="dxa"/>
          </w:tcPr>
          <w:p w14:paraId="28759F22" w14:textId="77777777" w:rsidR="003D0010" w:rsidRDefault="00BF1940">
            <w:pPr>
              <w:pStyle w:val="TableParagraph"/>
              <w:spacing w:line="278" w:lineRule="auto"/>
              <w:ind w:left="115" w:right="379"/>
            </w:pPr>
            <w:r>
              <w:t>Public Meeting</w:t>
            </w:r>
          </w:p>
        </w:tc>
        <w:tc>
          <w:tcPr>
            <w:tcW w:w="2614" w:type="dxa"/>
          </w:tcPr>
          <w:p w14:paraId="4366B258" w14:textId="77777777" w:rsidR="003D0010" w:rsidRDefault="00BF1940">
            <w:pPr>
              <w:pStyle w:val="TableParagraph"/>
              <w:spacing w:line="268" w:lineRule="exact"/>
              <w:ind w:left="114"/>
            </w:pPr>
            <w:r>
              <w:t>Minorities</w:t>
            </w:r>
          </w:p>
          <w:p w14:paraId="55D4AF63" w14:textId="77777777" w:rsidR="003D0010" w:rsidRDefault="003D0010">
            <w:pPr>
              <w:pStyle w:val="TableParagraph"/>
              <w:spacing w:before="3"/>
              <w:rPr>
                <w:rFonts w:ascii="Times New Roman"/>
                <w:sz w:val="30"/>
              </w:rPr>
            </w:pPr>
          </w:p>
          <w:p w14:paraId="5B594580"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0ACC25DB" w14:textId="77777777" w:rsidR="003D0010" w:rsidRDefault="00BF1940">
            <w:pPr>
              <w:pStyle w:val="TableParagraph"/>
              <w:spacing w:line="276" w:lineRule="auto"/>
              <w:ind w:left="115" w:right="340"/>
              <w:jc w:val="both"/>
            </w:pPr>
            <w:r>
              <w:t>1 attendee; 1 agency represented at Public Hearing.</w:t>
            </w:r>
          </w:p>
        </w:tc>
        <w:tc>
          <w:tcPr>
            <w:tcW w:w="1944" w:type="dxa"/>
          </w:tcPr>
          <w:p w14:paraId="54D4FAAE" w14:textId="77777777" w:rsidR="003D0010" w:rsidRDefault="00BF1940">
            <w:pPr>
              <w:pStyle w:val="TableParagraph"/>
              <w:spacing w:line="276" w:lineRule="auto"/>
              <w:ind w:left="115" w:right="171"/>
            </w:pPr>
            <w:r>
              <w:t>Request for Public Service project funding</w:t>
            </w:r>
          </w:p>
        </w:tc>
        <w:tc>
          <w:tcPr>
            <w:tcW w:w="2122" w:type="dxa"/>
          </w:tcPr>
          <w:p w14:paraId="09A1C0ED" w14:textId="77777777" w:rsidR="003D0010" w:rsidRDefault="00BF1940">
            <w:pPr>
              <w:pStyle w:val="TableParagraph"/>
              <w:spacing w:line="278" w:lineRule="auto"/>
              <w:ind w:left="116" w:right="131"/>
            </w:pPr>
            <w:r>
              <w:t xml:space="preserve">The </w:t>
            </w:r>
            <w:proofErr w:type="gramStart"/>
            <w:r>
              <w:t>City</w:t>
            </w:r>
            <w:proofErr w:type="gramEnd"/>
            <w:r>
              <w:t xml:space="preserve"> accepted all comments.</w:t>
            </w:r>
          </w:p>
        </w:tc>
        <w:tc>
          <w:tcPr>
            <w:tcW w:w="2611" w:type="dxa"/>
          </w:tcPr>
          <w:p w14:paraId="1D73042A" w14:textId="77777777" w:rsidR="003D0010" w:rsidRDefault="003D0010">
            <w:pPr>
              <w:pStyle w:val="TableParagraph"/>
              <w:rPr>
                <w:rFonts w:ascii="Times New Roman"/>
              </w:rPr>
            </w:pPr>
          </w:p>
        </w:tc>
      </w:tr>
    </w:tbl>
    <w:p w14:paraId="49C2F3EC"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57148B89"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5FC5C829" w14:textId="77777777">
        <w:trPr>
          <w:trHeight w:val="287"/>
        </w:trPr>
        <w:tc>
          <w:tcPr>
            <w:tcW w:w="1275" w:type="dxa"/>
            <w:tcBorders>
              <w:bottom w:val="nil"/>
            </w:tcBorders>
          </w:tcPr>
          <w:p w14:paraId="4A39E8B3" w14:textId="77777777" w:rsidR="003D0010" w:rsidRDefault="00BF1940">
            <w:pPr>
              <w:pStyle w:val="TableParagraph"/>
              <w:spacing w:line="268" w:lineRule="exact"/>
              <w:ind w:left="249"/>
              <w:rPr>
                <w:b/>
              </w:rPr>
            </w:pPr>
            <w:r>
              <w:rPr>
                <w:b/>
              </w:rPr>
              <w:t>Mode of</w:t>
            </w:r>
          </w:p>
        </w:tc>
        <w:tc>
          <w:tcPr>
            <w:tcW w:w="2614" w:type="dxa"/>
            <w:tcBorders>
              <w:bottom w:val="nil"/>
            </w:tcBorders>
          </w:tcPr>
          <w:p w14:paraId="2AA10461"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7E31BF8C" w14:textId="77777777" w:rsidR="003D0010" w:rsidRDefault="00BF1940">
            <w:pPr>
              <w:pStyle w:val="TableParagraph"/>
              <w:spacing w:line="268" w:lineRule="exact"/>
              <w:ind w:left="188" w:right="181"/>
              <w:jc w:val="center"/>
              <w:rPr>
                <w:b/>
              </w:rPr>
            </w:pPr>
            <w:r>
              <w:rPr>
                <w:b/>
              </w:rPr>
              <w:t>Summary of</w:t>
            </w:r>
          </w:p>
        </w:tc>
        <w:tc>
          <w:tcPr>
            <w:tcW w:w="1944" w:type="dxa"/>
            <w:tcBorders>
              <w:bottom w:val="nil"/>
            </w:tcBorders>
          </w:tcPr>
          <w:p w14:paraId="558E548B"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504E4DE8"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670FAF52" w14:textId="77777777" w:rsidR="003D0010" w:rsidRDefault="00BF1940">
            <w:pPr>
              <w:pStyle w:val="TableParagraph"/>
              <w:spacing w:line="268" w:lineRule="exact"/>
              <w:ind w:left="476"/>
              <w:rPr>
                <w:b/>
              </w:rPr>
            </w:pPr>
            <w:r>
              <w:rPr>
                <w:b/>
              </w:rPr>
              <w:t>URL (If applicable)</w:t>
            </w:r>
          </w:p>
        </w:tc>
      </w:tr>
      <w:tr w:rsidR="003D0010" w14:paraId="6E57E79E" w14:textId="77777777">
        <w:trPr>
          <w:trHeight w:val="268"/>
        </w:trPr>
        <w:tc>
          <w:tcPr>
            <w:tcW w:w="1275" w:type="dxa"/>
            <w:tcBorders>
              <w:top w:val="nil"/>
              <w:bottom w:val="nil"/>
            </w:tcBorders>
          </w:tcPr>
          <w:p w14:paraId="419CB1E6"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336198B3" w14:textId="77777777" w:rsidR="003D0010" w:rsidRDefault="003D0010">
            <w:pPr>
              <w:pStyle w:val="TableParagraph"/>
              <w:rPr>
                <w:rFonts w:ascii="Times New Roman"/>
                <w:sz w:val="18"/>
              </w:rPr>
            </w:pPr>
          </w:p>
        </w:tc>
        <w:tc>
          <w:tcPr>
            <w:tcW w:w="2385" w:type="dxa"/>
            <w:tcBorders>
              <w:top w:val="nil"/>
              <w:bottom w:val="nil"/>
            </w:tcBorders>
          </w:tcPr>
          <w:p w14:paraId="422BE431" w14:textId="77777777" w:rsidR="003D0010" w:rsidRDefault="00BF1940">
            <w:pPr>
              <w:pStyle w:val="TableParagraph"/>
              <w:spacing w:line="249" w:lineRule="exact"/>
              <w:ind w:left="191" w:right="181"/>
              <w:jc w:val="center"/>
              <w:rPr>
                <w:b/>
              </w:rPr>
            </w:pPr>
            <w:r>
              <w:rPr>
                <w:b/>
              </w:rPr>
              <w:t>response/attendance</w:t>
            </w:r>
          </w:p>
        </w:tc>
        <w:tc>
          <w:tcPr>
            <w:tcW w:w="1944" w:type="dxa"/>
            <w:tcBorders>
              <w:top w:val="nil"/>
              <w:bottom w:val="nil"/>
            </w:tcBorders>
          </w:tcPr>
          <w:p w14:paraId="28DE0B7C"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696B6C29"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5921521C" w14:textId="77777777" w:rsidR="003D0010" w:rsidRDefault="003D0010">
            <w:pPr>
              <w:pStyle w:val="TableParagraph"/>
              <w:rPr>
                <w:rFonts w:ascii="Times New Roman"/>
                <w:sz w:val="18"/>
              </w:rPr>
            </w:pPr>
          </w:p>
        </w:tc>
      </w:tr>
      <w:tr w:rsidR="003D0010" w14:paraId="2E79A87D" w14:textId="77777777">
        <w:trPr>
          <w:trHeight w:val="268"/>
        </w:trPr>
        <w:tc>
          <w:tcPr>
            <w:tcW w:w="1275" w:type="dxa"/>
            <w:tcBorders>
              <w:top w:val="nil"/>
              <w:bottom w:val="nil"/>
            </w:tcBorders>
          </w:tcPr>
          <w:p w14:paraId="3D5D845F" w14:textId="77777777" w:rsidR="003D0010" w:rsidRDefault="003D0010">
            <w:pPr>
              <w:pStyle w:val="TableParagraph"/>
              <w:rPr>
                <w:rFonts w:ascii="Times New Roman"/>
                <w:sz w:val="18"/>
              </w:rPr>
            </w:pPr>
          </w:p>
        </w:tc>
        <w:tc>
          <w:tcPr>
            <w:tcW w:w="2614" w:type="dxa"/>
            <w:tcBorders>
              <w:top w:val="nil"/>
              <w:bottom w:val="nil"/>
            </w:tcBorders>
          </w:tcPr>
          <w:p w14:paraId="47AC009C" w14:textId="77777777" w:rsidR="003D0010" w:rsidRDefault="003D0010">
            <w:pPr>
              <w:pStyle w:val="TableParagraph"/>
              <w:rPr>
                <w:rFonts w:ascii="Times New Roman"/>
                <w:sz w:val="18"/>
              </w:rPr>
            </w:pPr>
          </w:p>
        </w:tc>
        <w:tc>
          <w:tcPr>
            <w:tcW w:w="2385" w:type="dxa"/>
            <w:tcBorders>
              <w:top w:val="nil"/>
              <w:bottom w:val="nil"/>
            </w:tcBorders>
          </w:tcPr>
          <w:p w14:paraId="2CA0412E" w14:textId="77777777" w:rsidR="003D0010" w:rsidRDefault="003D0010">
            <w:pPr>
              <w:pStyle w:val="TableParagraph"/>
              <w:rPr>
                <w:rFonts w:ascii="Times New Roman"/>
                <w:sz w:val="18"/>
              </w:rPr>
            </w:pPr>
          </w:p>
        </w:tc>
        <w:tc>
          <w:tcPr>
            <w:tcW w:w="1944" w:type="dxa"/>
            <w:tcBorders>
              <w:top w:val="nil"/>
              <w:bottom w:val="nil"/>
            </w:tcBorders>
          </w:tcPr>
          <w:p w14:paraId="1AF159C1"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380D0500"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66859A34" w14:textId="77777777" w:rsidR="003D0010" w:rsidRDefault="003D0010">
            <w:pPr>
              <w:pStyle w:val="TableParagraph"/>
              <w:rPr>
                <w:rFonts w:ascii="Times New Roman"/>
                <w:sz w:val="18"/>
              </w:rPr>
            </w:pPr>
          </w:p>
        </w:tc>
      </w:tr>
      <w:tr w:rsidR="003D0010" w14:paraId="7D705685" w14:textId="77777777">
        <w:trPr>
          <w:trHeight w:val="249"/>
        </w:trPr>
        <w:tc>
          <w:tcPr>
            <w:tcW w:w="1275" w:type="dxa"/>
            <w:tcBorders>
              <w:top w:val="nil"/>
            </w:tcBorders>
          </w:tcPr>
          <w:p w14:paraId="0C4196F5" w14:textId="77777777" w:rsidR="003D0010" w:rsidRDefault="003D0010">
            <w:pPr>
              <w:pStyle w:val="TableParagraph"/>
              <w:rPr>
                <w:rFonts w:ascii="Times New Roman"/>
                <w:sz w:val="18"/>
              </w:rPr>
            </w:pPr>
          </w:p>
        </w:tc>
        <w:tc>
          <w:tcPr>
            <w:tcW w:w="2614" w:type="dxa"/>
            <w:tcBorders>
              <w:top w:val="nil"/>
            </w:tcBorders>
          </w:tcPr>
          <w:p w14:paraId="4B48FCC9" w14:textId="77777777" w:rsidR="003D0010" w:rsidRDefault="003D0010">
            <w:pPr>
              <w:pStyle w:val="TableParagraph"/>
              <w:rPr>
                <w:rFonts w:ascii="Times New Roman"/>
                <w:sz w:val="18"/>
              </w:rPr>
            </w:pPr>
          </w:p>
        </w:tc>
        <w:tc>
          <w:tcPr>
            <w:tcW w:w="2385" w:type="dxa"/>
            <w:tcBorders>
              <w:top w:val="nil"/>
            </w:tcBorders>
          </w:tcPr>
          <w:p w14:paraId="4A16854F" w14:textId="77777777" w:rsidR="003D0010" w:rsidRDefault="003D0010">
            <w:pPr>
              <w:pStyle w:val="TableParagraph"/>
              <w:rPr>
                <w:rFonts w:ascii="Times New Roman"/>
                <w:sz w:val="18"/>
              </w:rPr>
            </w:pPr>
          </w:p>
        </w:tc>
        <w:tc>
          <w:tcPr>
            <w:tcW w:w="1944" w:type="dxa"/>
            <w:tcBorders>
              <w:top w:val="nil"/>
            </w:tcBorders>
          </w:tcPr>
          <w:p w14:paraId="5D04FCD1" w14:textId="77777777" w:rsidR="003D0010" w:rsidRDefault="003D0010">
            <w:pPr>
              <w:pStyle w:val="TableParagraph"/>
              <w:rPr>
                <w:rFonts w:ascii="Times New Roman"/>
                <w:sz w:val="18"/>
              </w:rPr>
            </w:pPr>
          </w:p>
        </w:tc>
        <w:tc>
          <w:tcPr>
            <w:tcW w:w="2122" w:type="dxa"/>
            <w:tcBorders>
              <w:top w:val="nil"/>
            </w:tcBorders>
          </w:tcPr>
          <w:p w14:paraId="2363C4F4"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4587951D" w14:textId="77777777" w:rsidR="003D0010" w:rsidRDefault="003D0010">
            <w:pPr>
              <w:pStyle w:val="TableParagraph"/>
              <w:rPr>
                <w:rFonts w:ascii="Times New Roman"/>
                <w:sz w:val="18"/>
              </w:rPr>
            </w:pPr>
          </w:p>
        </w:tc>
      </w:tr>
      <w:tr w:rsidR="003D0010" w14:paraId="0DB6B737" w14:textId="77777777">
        <w:trPr>
          <w:trHeight w:val="2162"/>
        </w:trPr>
        <w:tc>
          <w:tcPr>
            <w:tcW w:w="1275" w:type="dxa"/>
          </w:tcPr>
          <w:p w14:paraId="59B4161D" w14:textId="77777777" w:rsidR="003D0010" w:rsidRDefault="003D0010">
            <w:pPr>
              <w:pStyle w:val="TableParagraph"/>
              <w:rPr>
                <w:rFonts w:ascii="Times New Roman"/>
              </w:rPr>
            </w:pPr>
          </w:p>
        </w:tc>
        <w:tc>
          <w:tcPr>
            <w:tcW w:w="2614" w:type="dxa"/>
          </w:tcPr>
          <w:p w14:paraId="6CC142A7" w14:textId="77777777" w:rsidR="003D0010" w:rsidRDefault="00BF1940">
            <w:pPr>
              <w:pStyle w:val="TableParagraph"/>
              <w:spacing w:line="268" w:lineRule="exact"/>
              <w:ind w:left="114"/>
            </w:pPr>
            <w:r>
              <w:t>Persons with disabilities</w:t>
            </w:r>
          </w:p>
          <w:p w14:paraId="4D2704FE" w14:textId="77777777" w:rsidR="003D0010" w:rsidRDefault="003D0010">
            <w:pPr>
              <w:pStyle w:val="TableParagraph"/>
              <w:spacing w:before="3"/>
              <w:rPr>
                <w:rFonts w:ascii="Times New Roman"/>
                <w:sz w:val="30"/>
              </w:rPr>
            </w:pPr>
          </w:p>
          <w:p w14:paraId="6CF755B8" w14:textId="77777777" w:rsidR="003D0010" w:rsidRDefault="00BF1940">
            <w:pPr>
              <w:pStyle w:val="TableParagraph"/>
              <w:spacing w:line="276" w:lineRule="auto"/>
              <w:ind w:left="114" w:right="647"/>
            </w:pPr>
            <w:r>
              <w:t>Non-targeted/broad community</w:t>
            </w:r>
          </w:p>
          <w:p w14:paraId="67A05EB0" w14:textId="77777777" w:rsidR="003D0010" w:rsidRDefault="003D0010">
            <w:pPr>
              <w:pStyle w:val="TableParagraph"/>
              <w:spacing w:before="3"/>
              <w:rPr>
                <w:rFonts w:ascii="Times New Roman"/>
                <w:sz w:val="23"/>
              </w:rPr>
            </w:pPr>
          </w:p>
          <w:p w14:paraId="0E5D870B" w14:textId="77777777" w:rsidR="003D0010" w:rsidRDefault="00BF1940">
            <w:pPr>
              <w:pStyle w:val="TableParagraph"/>
              <w:spacing w:line="310" w:lineRule="atLeast"/>
              <w:ind w:left="114" w:right="396"/>
            </w:pPr>
            <w:r>
              <w:t>Residents of Public and Assisted Housing</w:t>
            </w:r>
          </w:p>
        </w:tc>
        <w:tc>
          <w:tcPr>
            <w:tcW w:w="2385" w:type="dxa"/>
          </w:tcPr>
          <w:p w14:paraId="35126333" w14:textId="77777777" w:rsidR="003D0010" w:rsidRDefault="003D0010">
            <w:pPr>
              <w:pStyle w:val="TableParagraph"/>
              <w:rPr>
                <w:rFonts w:ascii="Times New Roman"/>
              </w:rPr>
            </w:pPr>
          </w:p>
        </w:tc>
        <w:tc>
          <w:tcPr>
            <w:tcW w:w="1944" w:type="dxa"/>
          </w:tcPr>
          <w:p w14:paraId="1D7469D4" w14:textId="77777777" w:rsidR="003D0010" w:rsidRDefault="003D0010">
            <w:pPr>
              <w:pStyle w:val="TableParagraph"/>
              <w:rPr>
                <w:rFonts w:ascii="Times New Roman"/>
              </w:rPr>
            </w:pPr>
          </w:p>
        </w:tc>
        <w:tc>
          <w:tcPr>
            <w:tcW w:w="2122" w:type="dxa"/>
          </w:tcPr>
          <w:p w14:paraId="160CBCBD" w14:textId="77777777" w:rsidR="003D0010" w:rsidRDefault="003D0010">
            <w:pPr>
              <w:pStyle w:val="TableParagraph"/>
              <w:rPr>
                <w:rFonts w:ascii="Times New Roman"/>
              </w:rPr>
            </w:pPr>
          </w:p>
        </w:tc>
        <w:tc>
          <w:tcPr>
            <w:tcW w:w="2611" w:type="dxa"/>
          </w:tcPr>
          <w:p w14:paraId="01B16685" w14:textId="77777777" w:rsidR="003D0010" w:rsidRDefault="003D0010">
            <w:pPr>
              <w:pStyle w:val="TableParagraph"/>
              <w:rPr>
                <w:rFonts w:ascii="Times New Roman"/>
              </w:rPr>
            </w:pPr>
          </w:p>
        </w:tc>
      </w:tr>
      <w:tr w:rsidR="003D0010" w14:paraId="53782541" w14:textId="77777777">
        <w:trPr>
          <w:trHeight w:val="1693"/>
        </w:trPr>
        <w:tc>
          <w:tcPr>
            <w:tcW w:w="1275" w:type="dxa"/>
            <w:tcBorders>
              <w:bottom w:val="nil"/>
            </w:tcBorders>
          </w:tcPr>
          <w:p w14:paraId="359F639E" w14:textId="77777777" w:rsidR="003D0010" w:rsidRDefault="00BF1940">
            <w:pPr>
              <w:pStyle w:val="TableParagraph"/>
              <w:spacing w:line="276" w:lineRule="auto"/>
              <w:ind w:left="115" w:right="379"/>
            </w:pPr>
            <w:r>
              <w:t>Public Meeting</w:t>
            </w:r>
          </w:p>
        </w:tc>
        <w:tc>
          <w:tcPr>
            <w:tcW w:w="2614" w:type="dxa"/>
            <w:tcBorders>
              <w:bottom w:val="nil"/>
            </w:tcBorders>
          </w:tcPr>
          <w:p w14:paraId="3EBD7C71" w14:textId="77777777" w:rsidR="003D0010" w:rsidRDefault="00BF1940">
            <w:pPr>
              <w:pStyle w:val="TableParagraph"/>
              <w:spacing w:line="268" w:lineRule="exact"/>
              <w:ind w:left="114"/>
            </w:pPr>
            <w:r>
              <w:t>Minorities</w:t>
            </w:r>
          </w:p>
          <w:p w14:paraId="065BBEF1" w14:textId="77777777" w:rsidR="003D0010" w:rsidRDefault="003D0010">
            <w:pPr>
              <w:pStyle w:val="TableParagraph"/>
              <w:spacing w:before="3"/>
              <w:rPr>
                <w:rFonts w:ascii="Times New Roman"/>
                <w:sz w:val="30"/>
              </w:rPr>
            </w:pPr>
          </w:p>
          <w:p w14:paraId="08B8C665"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339FD5ED" w14:textId="77777777" w:rsidR="003D0010" w:rsidRDefault="00BF1940">
            <w:pPr>
              <w:pStyle w:val="TableParagraph"/>
              <w:spacing w:line="276" w:lineRule="auto"/>
              <w:ind w:left="115" w:right="283"/>
            </w:pPr>
            <w:r>
              <w:t>2 attendees; 1 agency represented at Open House.</w:t>
            </w:r>
          </w:p>
        </w:tc>
        <w:tc>
          <w:tcPr>
            <w:tcW w:w="1944" w:type="dxa"/>
            <w:tcBorders>
              <w:bottom w:val="nil"/>
            </w:tcBorders>
          </w:tcPr>
          <w:p w14:paraId="15DEB8A5" w14:textId="77777777" w:rsidR="003D0010" w:rsidRDefault="00BF1940">
            <w:pPr>
              <w:pStyle w:val="TableParagraph"/>
              <w:spacing w:line="276" w:lineRule="auto"/>
              <w:ind w:left="115" w:right="171"/>
            </w:pPr>
            <w:r>
              <w:t>Request for Public Service project funding</w:t>
            </w:r>
          </w:p>
        </w:tc>
        <w:tc>
          <w:tcPr>
            <w:tcW w:w="2122" w:type="dxa"/>
            <w:tcBorders>
              <w:bottom w:val="nil"/>
            </w:tcBorders>
          </w:tcPr>
          <w:p w14:paraId="1C5E59BA"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vMerge w:val="restart"/>
          </w:tcPr>
          <w:p w14:paraId="6AA4E87E" w14:textId="77777777" w:rsidR="003D0010" w:rsidRDefault="003D0010">
            <w:pPr>
              <w:pStyle w:val="TableParagraph"/>
              <w:rPr>
                <w:rFonts w:ascii="Times New Roman"/>
              </w:rPr>
            </w:pPr>
          </w:p>
        </w:tc>
      </w:tr>
      <w:tr w:rsidR="003D0010" w14:paraId="55E436C2" w14:textId="77777777">
        <w:trPr>
          <w:trHeight w:val="606"/>
        </w:trPr>
        <w:tc>
          <w:tcPr>
            <w:tcW w:w="1275" w:type="dxa"/>
            <w:tcBorders>
              <w:top w:val="nil"/>
              <w:bottom w:val="nil"/>
            </w:tcBorders>
          </w:tcPr>
          <w:p w14:paraId="433A15A4" w14:textId="77777777" w:rsidR="003D0010" w:rsidRDefault="003D0010">
            <w:pPr>
              <w:pStyle w:val="TableParagraph"/>
              <w:rPr>
                <w:rFonts w:ascii="Times New Roman"/>
              </w:rPr>
            </w:pPr>
          </w:p>
        </w:tc>
        <w:tc>
          <w:tcPr>
            <w:tcW w:w="2614" w:type="dxa"/>
            <w:tcBorders>
              <w:top w:val="nil"/>
              <w:bottom w:val="nil"/>
            </w:tcBorders>
          </w:tcPr>
          <w:p w14:paraId="265D050E" w14:textId="77777777" w:rsidR="003D0010" w:rsidRDefault="00BF1940">
            <w:pPr>
              <w:pStyle w:val="TableParagraph"/>
              <w:spacing w:before="149"/>
              <w:ind w:left="114"/>
            </w:pPr>
            <w:r>
              <w:t>Persons with disabilities</w:t>
            </w:r>
          </w:p>
        </w:tc>
        <w:tc>
          <w:tcPr>
            <w:tcW w:w="2385" w:type="dxa"/>
            <w:tcBorders>
              <w:top w:val="nil"/>
              <w:bottom w:val="nil"/>
            </w:tcBorders>
          </w:tcPr>
          <w:p w14:paraId="5997A0B5" w14:textId="77777777" w:rsidR="003D0010" w:rsidRDefault="003D0010">
            <w:pPr>
              <w:pStyle w:val="TableParagraph"/>
              <w:rPr>
                <w:rFonts w:ascii="Times New Roman"/>
              </w:rPr>
            </w:pPr>
          </w:p>
        </w:tc>
        <w:tc>
          <w:tcPr>
            <w:tcW w:w="1944" w:type="dxa"/>
            <w:tcBorders>
              <w:top w:val="nil"/>
              <w:bottom w:val="nil"/>
            </w:tcBorders>
          </w:tcPr>
          <w:p w14:paraId="28FD298E" w14:textId="77777777" w:rsidR="003D0010" w:rsidRDefault="003D0010">
            <w:pPr>
              <w:pStyle w:val="TableParagraph"/>
              <w:rPr>
                <w:rFonts w:ascii="Times New Roman"/>
              </w:rPr>
            </w:pPr>
          </w:p>
        </w:tc>
        <w:tc>
          <w:tcPr>
            <w:tcW w:w="2122" w:type="dxa"/>
            <w:tcBorders>
              <w:top w:val="nil"/>
              <w:bottom w:val="nil"/>
            </w:tcBorders>
          </w:tcPr>
          <w:p w14:paraId="132FF259" w14:textId="77777777" w:rsidR="003D0010" w:rsidRDefault="003D0010">
            <w:pPr>
              <w:pStyle w:val="TableParagraph"/>
              <w:rPr>
                <w:rFonts w:ascii="Times New Roman"/>
              </w:rPr>
            </w:pPr>
          </w:p>
        </w:tc>
        <w:tc>
          <w:tcPr>
            <w:tcW w:w="2611" w:type="dxa"/>
            <w:vMerge/>
            <w:tcBorders>
              <w:top w:val="nil"/>
            </w:tcBorders>
          </w:tcPr>
          <w:p w14:paraId="3170F7EE" w14:textId="77777777" w:rsidR="003D0010" w:rsidRDefault="003D0010">
            <w:pPr>
              <w:rPr>
                <w:sz w:val="2"/>
                <w:szCs w:val="2"/>
              </w:rPr>
            </w:pPr>
          </w:p>
        </w:tc>
      </w:tr>
      <w:tr w:rsidR="003D0010" w14:paraId="63B7207D" w14:textId="77777777">
        <w:trPr>
          <w:trHeight w:val="916"/>
        </w:trPr>
        <w:tc>
          <w:tcPr>
            <w:tcW w:w="1275" w:type="dxa"/>
            <w:tcBorders>
              <w:top w:val="nil"/>
              <w:bottom w:val="nil"/>
            </w:tcBorders>
          </w:tcPr>
          <w:p w14:paraId="2F158D64" w14:textId="77777777" w:rsidR="003D0010" w:rsidRDefault="003D0010">
            <w:pPr>
              <w:pStyle w:val="TableParagraph"/>
              <w:rPr>
                <w:rFonts w:ascii="Times New Roman"/>
              </w:rPr>
            </w:pPr>
          </w:p>
        </w:tc>
        <w:tc>
          <w:tcPr>
            <w:tcW w:w="2614" w:type="dxa"/>
            <w:tcBorders>
              <w:top w:val="nil"/>
              <w:bottom w:val="nil"/>
            </w:tcBorders>
          </w:tcPr>
          <w:p w14:paraId="68DDF1CB" w14:textId="77777777" w:rsidR="003D0010" w:rsidRDefault="00BF1940">
            <w:pPr>
              <w:pStyle w:val="TableParagraph"/>
              <w:spacing w:before="149" w:line="276" w:lineRule="auto"/>
              <w:ind w:left="114" w:right="647"/>
            </w:pPr>
            <w:r>
              <w:t>Non-targeted/broad community</w:t>
            </w:r>
          </w:p>
        </w:tc>
        <w:tc>
          <w:tcPr>
            <w:tcW w:w="2385" w:type="dxa"/>
            <w:tcBorders>
              <w:top w:val="nil"/>
              <w:bottom w:val="nil"/>
            </w:tcBorders>
          </w:tcPr>
          <w:p w14:paraId="2591E8FE" w14:textId="77777777" w:rsidR="003D0010" w:rsidRDefault="003D0010">
            <w:pPr>
              <w:pStyle w:val="TableParagraph"/>
              <w:rPr>
                <w:rFonts w:ascii="Times New Roman"/>
              </w:rPr>
            </w:pPr>
          </w:p>
        </w:tc>
        <w:tc>
          <w:tcPr>
            <w:tcW w:w="1944" w:type="dxa"/>
            <w:tcBorders>
              <w:top w:val="nil"/>
              <w:bottom w:val="nil"/>
            </w:tcBorders>
          </w:tcPr>
          <w:p w14:paraId="69A40F7E" w14:textId="77777777" w:rsidR="003D0010" w:rsidRDefault="003D0010">
            <w:pPr>
              <w:pStyle w:val="TableParagraph"/>
              <w:rPr>
                <w:rFonts w:ascii="Times New Roman"/>
              </w:rPr>
            </w:pPr>
          </w:p>
        </w:tc>
        <w:tc>
          <w:tcPr>
            <w:tcW w:w="2122" w:type="dxa"/>
            <w:tcBorders>
              <w:top w:val="nil"/>
              <w:bottom w:val="nil"/>
            </w:tcBorders>
          </w:tcPr>
          <w:p w14:paraId="55F34FF4" w14:textId="77777777" w:rsidR="003D0010" w:rsidRDefault="003D0010">
            <w:pPr>
              <w:pStyle w:val="TableParagraph"/>
              <w:rPr>
                <w:rFonts w:ascii="Times New Roman"/>
              </w:rPr>
            </w:pPr>
          </w:p>
        </w:tc>
        <w:tc>
          <w:tcPr>
            <w:tcW w:w="2611" w:type="dxa"/>
            <w:vMerge/>
            <w:tcBorders>
              <w:top w:val="nil"/>
            </w:tcBorders>
          </w:tcPr>
          <w:p w14:paraId="724F3527" w14:textId="77777777" w:rsidR="003D0010" w:rsidRDefault="003D0010">
            <w:pPr>
              <w:rPr>
                <w:sz w:val="2"/>
                <w:szCs w:val="2"/>
              </w:rPr>
            </w:pPr>
          </w:p>
        </w:tc>
      </w:tr>
      <w:tr w:rsidR="003D0010" w14:paraId="40471F26" w14:textId="77777777">
        <w:trPr>
          <w:trHeight w:val="768"/>
        </w:trPr>
        <w:tc>
          <w:tcPr>
            <w:tcW w:w="1275" w:type="dxa"/>
            <w:tcBorders>
              <w:top w:val="nil"/>
            </w:tcBorders>
          </w:tcPr>
          <w:p w14:paraId="0366370D" w14:textId="77777777" w:rsidR="003D0010" w:rsidRDefault="003D0010">
            <w:pPr>
              <w:pStyle w:val="TableParagraph"/>
              <w:rPr>
                <w:rFonts w:ascii="Times New Roman"/>
              </w:rPr>
            </w:pPr>
          </w:p>
        </w:tc>
        <w:tc>
          <w:tcPr>
            <w:tcW w:w="2614" w:type="dxa"/>
            <w:tcBorders>
              <w:top w:val="nil"/>
            </w:tcBorders>
          </w:tcPr>
          <w:p w14:paraId="035AA6D2" w14:textId="77777777" w:rsidR="003D0010" w:rsidRDefault="00BF1940">
            <w:pPr>
              <w:pStyle w:val="TableParagraph"/>
              <w:spacing w:before="107" w:line="310" w:lineRule="atLeast"/>
              <w:ind w:left="114" w:right="396"/>
            </w:pPr>
            <w:r>
              <w:t>Residents of Public and Assisted Housing</w:t>
            </w:r>
          </w:p>
        </w:tc>
        <w:tc>
          <w:tcPr>
            <w:tcW w:w="2385" w:type="dxa"/>
            <w:tcBorders>
              <w:top w:val="nil"/>
            </w:tcBorders>
          </w:tcPr>
          <w:p w14:paraId="47BE8980" w14:textId="77777777" w:rsidR="003D0010" w:rsidRDefault="003D0010">
            <w:pPr>
              <w:pStyle w:val="TableParagraph"/>
              <w:rPr>
                <w:rFonts w:ascii="Times New Roman"/>
              </w:rPr>
            </w:pPr>
          </w:p>
        </w:tc>
        <w:tc>
          <w:tcPr>
            <w:tcW w:w="1944" w:type="dxa"/>
            <w:tcBorders>
              <w:top w:val="nil"/>
            </w:tcBorders>
          </w:tcPr>
          <w:p w14:paraId="73ADCAB7" w14:textId="77777777" w:rsidR="003D0010" w:rsidRDefault="003D0010">
            <w:pPr>
              <w:pStyle w:val="TableParagraph"/>
              <w:rPr>
                <w:rFonts w:ascii="Times New Roman"/>
              </w:rPr>
            </w:pPr>
          </w:p>
        </w:tc>
        <w:tc>
          <w:tcPr>
            <w:tcW w:w="2122" w:type="dxa"/>
            <w:tcBorders>
              <w:top w:val="nil"/>
            </w:tcBorders>
          </w:tcPr>
          <w:p w14:paraId="6D46B8CD" w14:textId="77777777" w:rsidR="003D0010" w:rsidRDefault="003D0010">
            <w:pPr>
              <w:pStyle w:val="TableParagraph"/>
              <w:rPr>
                <w:rFonts w:ascii="Times New Roman"/>
              </w:rPr>
            </w:pPr>
          </w:p>
        </w:tc>
        <w:tc>
          <w:tcPr>
            <w:tcW w:w="2611" w:type="dxa"/>
            <w:vMerge/>
            <w:tcBorders>
              <w:top w:val="nil"/>
            </w:tcBorders>
          </w:tcPr>
          <w:p w14:paraId="4D2C8715" w14:textId="77777777" w:rsidR="003D0010" w:rsidRDefault="003D0010">
            <w:pPr>
              <w:rPr>
                <w:sz w:val="2"/>
                <w:szCs w:val="2"/>
              </w:rPr>
            </w:pPr>
          </w:p>
        </w:tc>
      </w:tr>
      <w:tr w:rsidR="003D0010" w14:paraId="6D26248E" w14:textId="77777777">
        <w:trPr>
          <w:trHeight w:val="1852"/>
        </w:trPr>
        <w:tc>
          <w:tcPr>
            <w:tcW w:w="1275" w:type="dxa"/>
          </w:tcPr>
          <w:p w14:paraId="0382CB93" w14:textId="77777777" w:rsidR="003D0010" w:rsidRDefault="00BF1940">
            <w:pPr>
              <w:pStyle w:val="TableParagraph"/>
              <w:spacing w:line="278" w:lineRule="auto"/>
              <w:ind w:left="115" w:right="379"/>
            </w:pPr>
            <w:r>
              <w:t>Public Meeting</w:t>
            </w:r>
          </w:p>
        </w:tc>
        <w:tc>
          <w:tcPr>
            <w:tcW w:w="2614" w:type="dxa"/>
          </w:tcPr>
          <w:p w14:paraId="4BC886EA" w14:textId="77777777" w:rsidR="003D0010" w:rsidRDefault="00BF1940">
            <w:pPr>
              <w:pStyle w:val="TableParagraph"/>
              <w:spacing w:line="268" w:lineRule="exact"/>
              <w:ind w:left="114"/>
            </w:pPr>
            <w:r>
              <w:t>Minorities</w:t>
            </w:r>
          </w:p>
          <w:p w14:paraId="66ECA7E8" w14:textId="77777777" w:rsidR="003D0010" w:rsidRDefault="003D0010">
            <w:pPr>
              <w:pStyle w:val="TableParagraph"/>
              <w:spacing w:before="3"/>
              <w:rPr>
                <w:rFonts w:ascii="Times New Roman"/>
                <w:sz w:val="30"/>
              </w:rPr>
            </w:pPr>
          </w:p>
          <w:p w14:paraId="1FF25483"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2EA0E847" w14:textId="77777777" w:rsidR="003D0010" w:rsidRDefault="00BF1940">
            <w:pPr>
              <w:pStyle w:val="TableParagraph"/>
              <w:spacing w:line="276" w:lineRule="auto"/>
              <w:ind w:left="115" w:right="137"/>
            </w:pPr>
            <w:r>
              <w:t>5 attendees; 3 agencies represented at Needs Assessment Meeting.</w:t>
            </w:r>
          </w:p>
        </w:tc>
        <w:tc>
          <w:tcPr>
            <w:tcW w:w="1944" w:type="dxa"/>
          </w:tcPr>
          <w:p w14:paraId="6DFBB898" w14:textId="77777777" w:rsidR="003D0010" w:rsidRDefault="00BF1940">
            <w:pPr>
              <w:pStyle w:val="TableParagraph"/>
              <w:spacing w:line="276" w:lineRule="auto"/>
              <w:ind w:left="115" w:right="171"/>
            </w:pPr>
            <w:r>
              <w:t>Request for Public Service project funding</w:t>
            </w:r>
          </w:p>
        </w:tc>
        <w:tc>
          <w:tcPr>
            <w:tcW w:w="2122" w:type="dxa"/>
          </w:tcPr>
          <w:p w14:paraId="6CE58006" w14:textId="77777777" w:rsidR="003D0010" w:rsidRDefault="00BF1940">
            <w:pPr>
              <w:pStyle w:val="TableParagraph"/>
              <w:spacing w:line="278" w:lineRule="auto"/>
              <w:ind w:left="116" w:right="131"/>
            </w:pPr>
            <w:r>
              <w:t xml:space="preserve">The </w:t>
            </w:r>
            <w:proofErr w:type="gramStart"/>
            <w:r>
              <w:t>City</w:t>
            </w:r>
            <w:proofErr w:type="gramEnd"/>
            <w:r>
              <w:t xml:space="preserve"> accepted all comments.</w:t>
            </w:r>
          </w:p>
        </w:tc>
        <w:tc>
          <w:tcPr>
            <w:tcW w:w="2611" w:type="dxa"/>
          </w:tcPr>
          <w:p w14:paraId="3B6D5A18" w14:textId="77777777" w:rsidR="003D0010" w:rsidRDefault="003D0010">
            <w:pPr>
              <w:pStyle w:val="TableParagraph"/>
              <w:rPr>
                <w:rFonts w:ascii="Times New Roman"/>
              </w:rPr>
            </w:pPr>
          </w:p>
        </w:tc>
      </w:tr>
    </w:tbl>
    <w:p w14:paraId="6B55539E"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4375D44D"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3FAD7F02" w14:textId="77777777">
        <w:trPr>
          <w:trHeight w:val="1074"/>
        </w:trPr>
        <w:tc>
          <w:tcPr>
            <w:tcW w:w="1275" w:type="dxa"/>
          </w:tcPr>
          <w:p w14:paraId="1A5E6A36" w14:textId="77777777" w:rsidR="003D0010" w:rsidRDefault="00BF1940">
            <w:pPr>
              <w:pStyle w:val="TableParagraph"/>
              <w:ind w:left="211" w:right="183" w:firstLine="38"/>
              <w:rPr>
                <w:b/>
              </w:rPr>
            </w:pPr>
            <w:r>
              <w:rPr>
                <w:b/>
              </w:rPr>
              <w:t>Mode of Outreach</w:t>
            </w:r>
          </w:p>
        </w:tc>
        <w:tc>
          <w:tcPr>
            <w:tcW w:w="2614" w:type="dxa"/>
          </w:tcPr>
          <w:p w14:paraId="331D6419" w14:textId="77777777" w:rsidR="003D0010" w:rsidRDefault="00BF1940">
            <w:pPr>
              <w:pStyle w:val="TableParagraph"/>
              <w:spacing w:line="268" w:lineRule="exact"/>
              <w:ind w:left="443"/>
              <w:rPr>
                <w:b/>
              </w:rPr>
            </w:pPr>
            <w:r>
              <w:rPr>
                <w:b/>
              </w:rPr>
              <w:t>Target of Outreach</w:t>
            </w:r>
          </w:p>
        </w:tc>
        <w:tc>
          <w:tcPr>
            <w:tcW w:w="2385" w:type="dxa"/>
          </w:tcPr>
          <w:p w14:paraId="0995DBB1" w14:textId="77777777" w:rsidR="003D0010" w:rsidRDefault="00BF1940">
            <w:pPr>
              <w:pStyle w:val="TableParagraph"/>
              <w:ind w:left="211" w:right="182" w:firstLine="424"/>
              <w:rPr>
                <w:b/>
              </w:rPr>
            </w:pPr>
            <w:r>
              <w:rPr>
                <w:b/>
              </w:rPr>
              <w:t>Summary of response/attendance</w:t>
            </w:r>
          </w:p>
        </w:tc>
        <w:tc>
          <w:tcPr>
            <w:tcW w:w="1944" w:type="dxa"/>
          </w:tcPr>
          <w:p w14:paraId="5519C926" w14:textId="77777777" w:rsidR="003D0010" w:rsidRDefault="00BF1940">
            <w:pPr>
              <w:pStyle w:val="TableParagraph"/>
              <w:ind w:left="396" w:right="386"/>
              <w:jc w:val="center"/>
              <w:rPr>
                <w:b/>
              </w:rPr>
            </w:pPr>
            <w:r>
              <w:rPr>
                <w:b/>
              </w:rPr>
              <w:t>Summary of comments received</w:t>
            </w:r>
          </w:p>
        </w:tc>
        <w:tc>
          <w:tcPr>
            <w:tcW w:w="2122" w:type="dxa"/>
          </w:tcPr>
          <w:p w14:paraId="5946AB51" w14:textId="77777777" w:rsidR="003D0010" w:rsidRDefault="00BF1940">
            <w:pPr>
              <w:pStyle w:val="TableParagraph"/>
              <w:ind w:left="399" w:right="386" w:hanging="2"/>
              <w:jc w:val="center"/>
              <w:rPr>
                <w:b/>
              </w:rPr>
            </w:pPr>
            <w:r>
              <w:rPr>
                <w:b/>
              </w:rPr>
              <w:t>Summary of comments not accepted and</w:t>
            </w:r>
          </w:p>
          <w:p w14:paraId="07272D94" w14:textId="77777777" w:rsidR="003D0010" w:rsidRDefault="00BF1940">
            <w:pPr>
              <w:pStyle w:val="TableParagraph"/>
              <w:spacing w:line="249" w:lineRule="exact"/>
              <w:ind w:left="379" w:right="369"/>
              <w:jc w:val="center"/>
              <w:rPr>
                <w:b/>
              </w:rPr>
            </w:pPr>
            <w:r>
              <w:rPr>
                <w:b/>
              </w:rPr>
              <w:t>reasons</w:t>
            </w:r>
          </w:p>
        </w:tc>
        <w:tc>
          <w:tcPr>
            <w:tcW w:w="2611" w:type="dxa"/>
          </w:tcPr>
          <w:p w14:paraId="050C3081" w14:textId="77777777" w:rsidR="003D0010" w:rsidRDefault="00BF1940">
            <w:pPr>
              <w:pStyle w:val="TableParagraph"/>
              <w:spacing w:line="268" w:lineRule="exact"/>
              <w:ind w:left="476"/>
              <w:rPr>
                <w:b/>
              </w:rPr>
            </w:pPr>
            <w:r>
              <w:rPr>
                <w:b/>
              </w:rPr>
              <w:t>URL (If applicable)</w:t>
            </w:r>
          </w:p>
        </w:tc>
      </w:tr>
      <w:tr w:rsidR="003D0010" w14:paraId="0F81DE0A" w14:textId="77777777">
        <w:trPr>
          <w:trHeight w:val="2162"/>
        </w:trPr>
        <w:tc>
          <w:tcPr>
            <w:tcW w:w="1275" w:type="dxa"/>
          </w:tcPr>
          <w:p w14:paraId="7DEE47C4" w14:textId="77777777" w:rsidR="003D0010" w:rsidRDefault="003D0010">
            <w:pPr>
              <w:pStyle w:val="TableParagraph"/>
              <w:rPr>
                <w:rFonts w:ascii="Times New Roman"/>
                <w:sz w:val="20"/>
              </w:rPr>
            </w:pPr>
          </w:p>
        </w:tc>
        <w:tc>
          <w:tcPr>
            <w:tcW w:w="2614" w:type="dxa"/>
          </w:tcPr>
          <w:p w14:paraId="39441474" w14:textId="77777777" w:rsidR="003D0010" w:rsidRDefault="00BF1940">
            <w:pPr>
              <w:pStyle w:val="TableParagraph"/>
              <w:spacing w:line="268" w:lineRule="exact"/>
              <w:ind w:left="114"/>
            </w:pPr>
            <w:r>
              <w:t>Persons with disabilities</w:t>
            </w:r>
          </w:p>
          <w:p w14:paraId="03D16F80" w14:textId="77777777" w:rsidR="003D0010" w:rsidRDefault="003D0010">
            <w:pPr>
              <w:pStyle w:val="TableParagraph"/>
              <w:spacing w:before="3"/>
              <w:rPr>
                <w:rFonts w:ascii="Times New Roman"/>
                <w:sz w:val="30"/>
              </w:rPr>
            </w:pPr>
          </w:p>
          <w:p w14:paraId="14AF2E4F" w14:textId="77777777" w:rsidR="003D0010" w:rsidRDefault="00BF1940">
            <w:pPr>
              <w:pStyle w:val="TableParagraph"/>
              <w:spacing w:line="276" w:lineRule="auto"/>
              <w:ind w:left="114" w:right="647"/>
            </w:pPr>
            <w:r>
              <w:t>Non-targeted/broad community</w:t>
            </w:r>
          </w:p>
          <w:p w14:paraId="1F905801" w14:textId="77777777" w:rsidR="003D0010" w:rsidRDefault="003D0010">
            <w:pPr>
              <w:pStyle w:val="TableParagraph"/>
              <w:spacing w:before="3"/>
              <w:rPr>
                <w:rFonts w:ascii="Times New Roman"/>
                <w:sz w:val="23"/>
              </w:rPr>
            </w:pPr>
          </w:p>
          <w:p w14:paraId="7F8CE6E4" w14:textId="77777777" w:rsidR="003D0010" w:rsidRDefault="00BF1940">
            <w:pPr>
              <w:pStyle w:val="TableParagraph"/>
              <w:spacing w:line="310" w:lineRule="atLeast"/>
              <w:ind w:left="114" w:right="396"/>
            </w:pPr>
            <w:r>
              <w:t>Residents of Public and Assisted Housing</w:t>
            </w:r>
          </w:p>
        </w:tc>
        <w:tc>
          <w:tcPr>
            <w:tcW w:w="2385" w:type="dxa"/>
          </w:tcPr>
          <w:p w14:paraId="5B82B26F" w14:textId="77777777" w:rsidR="003D0010" w:rsidRDefault="003D0010">
            <w:pPr>
              <w:pStyle w:val="TableParagraph"/>
              <w:rPr>
                <w:rFonts w:ascii="Times New Roman"/>
                <w:sz w:val="20"/>
              </w:rPr>
            </w:pPr>
          </w:p>
        </w:tc>
        <w:tc>
          <w:tcPr>
            <w:tcW w:w="1944" w:type="dxa"/>
          </w:tcPr>
          <w:p w14:paraId="40044509" w14:textId="77777777" w:rsidR="003D0010" w:rsidRDefault="003D0010">
            <w:pPr>
              <w:pStyle w:val="TableParagraph"/>
              <w:rPr>
                <w:rFonts w:ascii="Times New Roman"/>
                <w:sz w:val="20"/>
              </w:rPr>
            </w:pPr>
          </w:p>
        </w:tc>
        <w:tc>
          <w:tcPr>
            <w:tcW w:w="2122" w:type="dxa"/>
          </w:tcPr>
          <w:p w14:paraId="7ED935A5" w14:textId="77777777" w:rsidR="003D0010" w:rsidRDefault="003D0010">
            <w:pPr>
              <w:pStyle w:val="TableParagraph"/>
              <w:rPr>
                <w:rFonts w:ascii="Times New Roman"/>
                <w:sz w:val="20"/>
              </w:rPr>
            </w:pPr>
          </w:p>
        </w:tc>
        <w:tc>
          <w:tcPr>
            <w:tcW w:w="2611" w:type="dxa"/>
          </w:tcPr>
          <w:p w14:paraId="6DEBF0CD" w14:textId="77777777" w:rsidR="003D0010" w:rsidRDefault="003D0010">
            <w:pPr>
              <w:pStyle w:val="TableParagraph"/>
              <w:rPr>
                <w:rFonts w:ascii="Times New Roman"/>
                <w:sz w:val="20"/>
              </w:rPr>
            </w:pPr>
          </w:p>
        </w:tc>
      </w:tr>
    </w:tbl>
    <w:p w14:paraId="042FD8F6" w14:textId="2EAA17D1" w:rsidR="003D0010" w:rsidRDefault="00BF1940">
      <w:pPr>
        <w:spacing w:line="243" w:lineRule="exact"/>
        <w:ind w:left="3237"/>
        <w:rPr>
          <w:b/>
          <w:sz w:val="20"/>
        </w:rPr>
      </w:pPr>
      <w:r>
        <w:rPr>
          <w:b/>
          <w:sz w:val="20"/>
        </w:rPr>
        <w:t xml:space="preserve">Table 4 – Citizen Participation Outreach </w:t>
      </w:r>
    </w:p>
    <w:p w14:paraId="3AA3191A" w14:textId="77777777" w:rsidR="003D0010" w:rsidRDefault="003D0010">
      <w:pPr>
        <w:spacing w:line="243" w:lineRule="exact"/>
        <w:rPr>
          <w:sz w:val="20"/>
        </w:rPr>
        <w:sectPr w:rsidR="003D0010" w:rsidSect="001B2AB1">
          <w:pgSz w:w="15840" w:h="12240" w:orient="landscape"/>
          <w:pgMar w:top="1140" w:right="1100" w:bottom="1320" w:left="1340" w:header="0" w:footer="1129" w:gutter="0"/>
          <w:cols w:space="720"/>
        </w:sectPr>
      </w:pPr>
    </w:p>
    <w:p w14:paraId="2F54F98C" w14:textId="77777777" w:rsidR="003D0010" w:rsidRDefault="00BF1940">
      <w:pPr>
        <w:pStyle w:val="Heading1"/>
        <w:spacing w:before="35"/>
        <w:ind w:left="4475" w:right="3895"/>
      </w:pPr>
      <w:r>
        <w:lastRenderedPageBreak/>
        <w:t>Expected Resources</w:t>
      </w:r>
    </w:p>
    <w:p w14:paraId="69F63C95" w14:textId="77777777" w:rsidR="003D0010" w:rsidRDefault="003D0010">
      <w:pPr>
        <w:pStyle w:val="BodyText"/>
        <w:rPr>
          <w:b/>
          <w:sz w:val="21"/>
        </w:rPr>
      </w:pPr>
    </w:p>
    <w:p w14:paraId="267F2055" w14:textId="77777777" w:rsidR="003D0010" w:rsidRDefault="00BF1940">
      <w:pPr>
        <w:pStyle w:val="Heading2"/>
      </w:pPr>
      <w:r>
        <w:t>AP-15 Expected Resources</w:t>
      </w:r>
    </w:p>
    <w:p w14:paraId="76082E8C" w14:textId="77777777" w:rsidR="003D0010" w:rsidRDefault="00BF1940">
      <w:pPr>
        <w:pStyle w:val="Heading3"/>
        <w:spacing w:before="75"/>
      </w:pPr>
      <w:r>
        <w:t>Introduction</w:t>
      </w:r>
    </w:p>
    <w:p w14:paraId="32EEB09D" w14:textId="77777777" w:rsidR="003D0010" w:rsidRDefault="003D0010">
      <w:pPr>
        <w:pStyle w:val="BodyText"/>
        <w:rPr>
          <w:b/>
        </w:rPr>
      </w:pPr>
    </w:p>
    <w:p w14:paraId="09FA4557" w14:textId="72185557" w:rsidR="003D0010" w:rsidRDefault="00BF1940">
      <w:pPr>
        <w:pStyle w:val="BodyText"/>
        <w:spacing w:line="276" w:lineRule="auto"/>
        <w:ind w:left="100" w:right="247"/>
      </w:pPr>
      <w:r>
        <w:t xml:space="preserve">The City anticipates that the only funds available for </w:t>
      </w:r>
      <w:r w:rsidR="009256BB">
        <w:t>2025</w:t>
      </w:r>
      <w:r>
        <w:t xml:space="preserve"> for the selected CIP project will be CDBG funds. These funds will be used for the design and construction of sidewalks in the City’s CDBG target areas that are designated LMI Census Tracts</w:t>
      </w:r>
      <w:r w:rsidR="001914DD">
        <w:t>.</w:t>
      </w:r>
    </w:p>
    <w:p w14:paraId="6142C6F6" w14:textId="77777777" w:rsidR="003D0010" w:rsidRDefault="003D0010">
      <w:pPr>
        <w:pStyle w:val="BodyText"/>
        <w:spacing w:before="1"/>
        <w:rPr>
          <w:sz w:val="23"/>
        </w:rPr>
      </w:pPr>
    </w:p>
    <w:p w14:paraId="59D7B996" w14:textId="77777777" w:rsidR="003D0010" w:rsidRDefault="00BF1940">
      <w:pPr>
        <w:pStyle w:val="Heading3"/>
      </w:pPr>
      <w:r>
        <w:t>Anticipated Resources</w:t>
      </w:r>
    </w:p>
    <w:p w14:paraId="43F790C0" w14:textId="77777777" w:rsidR="003D0010" w:rsidRDefault="003D0010">
      <w:pPr>
        <w:pStyle w:val="BodyText"/>
        <w:spacing w:before="1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366"/>
        <w:gridCol w:w="2120"/>
        <w:gridCol w:w="1181"/>
        <w:gridCol w:w="1105"/>
        <w:gridCol w:w="1170"/>
        <w:gridCol w:w="1157"/>
        <w:gridCol w:w="1196"/>
        <w:gridCol w:w="2100"/>
      </w:tblGrid>
      <w:tr w:rsidR="003D0010" w14:paraId="20E8C7F4" w14:textId="77777777">
        <w:trPr>
          <w:trHeight w:val="244"/>
        </w:trPr>
        <w:tc>
          <w:tcPr>
            <w:tcW w:w="1558" w:type="dxa"/>
            <w:tcBorders>
              <w:bottom w:val="nil"/>
            </w:tcBorders>
          </w:tcPr>
          <w:p w14:paraId="0B78E6C0" w14:textId="77777777" w:rsidR="003D0010" w:rsidRDefault="00BF1940">
            <w:pPr>
              <w:pStyle w:val="TableParagraph"/>
              <w:spacing w:before="1" w:line="223" w:lineRule="exact"/>
              <w:ind w:left="422"/>
              <w:rPr>
                <w:b/>
                <w:sz w:val="20"/>
              </w:rPr>
            </w:pPr>
            <w:r>
              <w:rPr>
                <w:b/>
                <w:sz w:val="20"/>
              </w:rPr>
              <w:t>Program</w:t>
            </w:r>
          </w:p>
        </w:tc>
        <w:tc>
          <w:tcPr>
            <w:tcW w:w="1366" w:type="dxa"/>
            <w:tcBorders>
              <w:bottom w:val="nil"/>
            </w:tcBorders>
          </w:tcPr>
          <w:p w14:paraId="383914CA" w14:textId="77777777" w:rsidR="003D0010" w:rsidRDefault="00BF1940">
            <w:pPr>
              <w:pStyle w:val="TableParagraph"/>
              <w:spacing w:before="1" w:line="223" w:lineRule="exact"/>
              <w:ind w:left="270" w:right="264"/>
              <w:jc w:val="center"/>
              <w:rPr>
                <w:b/>
                <w:sz w:val="20"/>
              </w:rPr>
            </w:pPr>
            <w:r>
              <w:rPr>
                <w:b/>
                <w:sz w:val="20"/>
              </w:rPr>
              <w:t>Source of</w:t>
            </w:r>
          </w:p>
        </w:tc>
        <w:tc>
          <w:tcPr>
            <w:tcW w:w="2120" w:type="dxa"/>
            <w:tcBorders>
              <w:bottom w:val="nil"/>
            </w:tcBorders>
          </w:tcPr>
          <w:p w14:paraId="00DF5657" w14:textId="77777777" w:rsidR="003D0010" w:rsidRDefault="00BF1940">
            <w:pPr>
              <w:pStyle w:val="TableParagraph"/>
              <w:spacing w:before="1" w:line="223" w:lineRule="exact"/>
              <w:ind w:left="487"/>
              <w:rPr>
                <w:b/>
                <w:sz w:val="20"/>
              </w:rPr>
            </w:pPr>
            <w:r>
              <w:rPr>
                <w:b/>
                <w:sz w:val="20"/>
              </w:rPr>
              <w:t>Uses of Funds</w:t>
            </w:r>
          </w:p>
        </w:tc>
        <w:tc>
          <w:tcPr>
            <w:tcW w:w="4613" w:type="dxa"/>
            <w:gridSpan w:val="4"/>
          </w:tcPr>
          <w:p w14:paraId="12FFE9A0" w14:textId="77777777" w:rsidR="003D0010" w:rsidRDefault="00BF1940">
            <w:pPr>
              <w:pStyle w:val="TableParagraph"/>
              <w:spacing w:before="1" w:line="223" w:lineRule="exact"/>
              <w:ind w:left="872"/>
              <w:rPr>
                <w:b/>
                <w:sz w:val="20"/>
              </w:rPr>
            </w:pPr>
            <w:r>
              <w:rPr>
                <w:b/>
                <w:sz w:val="20"/>
              </w:rPr>
              <w:t>Expected Amount Available Year 1</w:t>
            </w:r>
          </w:p>
        </w:tc>
        <w:tc>
          <w:tcPr>
            <w:tcW w:w="1196" w:type="dxa"/>
            <w:tcBorders>
              <w:bottom w:val="nil"/>
            </w:tcBorders>
          </w:tcPr>
          <w:p w14:paraId="7EB2646E" w14:textId="77777777" w:rsidR="003D0010" w:rsidRDefault="00BF1940">
            <w:pPr>
              <w:pStyle w:val="TableParagraph"/>
              <w:spacing w:before="1" w:line="223" w:lineRule="exact"/>
              <w:ind w:left="215"/>
              <w:rPr>
                <w:b/>
                <w:sz w:val="20"/>
              </w:rPr>
            </w:pPr>
            <w:r>
              <w:rPr>
                <w:b/>
                <w:sz w:val="20"/>
              </w:rPr>
              <w:t>Expected</w:t>
            </w:r>
          </w:p>
        </w:tc>
        <w:tc>
          <w:tcPr>
            <w:tcW w:w="2100" w:type="dxa"/>
            <w:tcBorders>
              <w:bottom w:val="nil"/>
            </w:tcBorders>
          </w:tcPr>
          <w:p w14:paraId="1CC3DC57" w14:textId="77777777" w:rsidR="003D0010" w:rsidRDefault="00BF1940">
            <w:pPr>
              <w:pStyle w:val="TableParagraph"/>
              <w:spacing w:before="1" w:line="223" w:lineRule="exact"/>
              <w:ind w:left="157"/>
              <w:rPr>
                <w:b/>
                <w:sz w:val="20"/>
              </w:rPr>
            </w:pPr>
            <w:r>
              <w:rPr>
                <w:b/>
                <w:sz w:val="20"/>
              </w:rPr>
              <w:t>Narrative Description</w:t>
            </w:r>
          </w:p>
        </w:tc>
      </w:tr>
      <w:tr w:rsidR="003D0010" w14:paraId="35F72242" w14:textId="77777777" w:rsidTr="007909D7">
        <w:trPr>
          <w:trHeight w:val="259"/>
        </w:trPr>
        <w:tc>
          <w:tcPr>
            <w:tcW w:w="1558" w:type="dxa"/>
            <w:tcBorders>
              <w:top w:val="nil"/>
              <w:bottom w:val="nil"/>
            </w:tcBorders>
          </w:tcPr>
          <w:p w14:paraId="1D4BA705" w14:textId="77777777" w:rsidR="003D0010" w:rsidRDefault="003D0010">
            <w:pPr>
              <w:pStyle w:val="TableParagraph"/>
              <w:rPr>
                <w:rFonts w:ascii="Times New Roman"/>
                <w:sz w:val="18"/>
              </w:rPr>
            </w:pPr>
          </w:p>
        </w:tc>
        <w:tc>
          <w:tcPr>
            <w:tcW w:w="1366" w:type="dxa"/>
            <w:tcBorders>
              <w:top w:val="nil"/>
              <w:bottom w:val="nil"/>
            </w:tcBorders>
          </w:tcPr>
          <w:p w14:paraId="7A533A50" w14:textId="77777777" w:rsidR="003D0010" w:rsidRDefault="00BF1940">
            <w:pPr>
              <w:pStyle w:val="TableParagraph"/>
              <w:spacing w:line="236" w:lineRule="exact"/>
              <w:ind w:left="270" w:right="264"/>
              <w:jc w:val="center"/>
              <w:rPr>
                <w:b/>
                <w:sz w:val="20"/>
              </w:rPr>
            </w:pPr>
            <w:r>
              <w:rPr>
                <w:b/>
                <w:sz w:val="20"/>
              </w:rPr>
              <w:t>Funds</w:t>
            </w:r>
          </w:p>
        </w:tc>
        <w:tc>
          <w:tcPr>
            <w:tcW w:w="2120" w:type="dxa"/>
            <w:tcBorders>
              <w:top w:val="nil"/>
              <w:bottom w:val="nil"/>
            </w:tcBorders>
          </w:tcPr>
          <w:p w14:paraId="65F1048C" w14:textId="77777777" w:rsidR="003D0010" w:rsidRDefault="003D0010">
            <w:pPr>
              <w:pStyle w:val="TableParagraph"/>
              <w:rPr>
                <w:rFonts w:ascii="Times New Roman"/>
                <w:sz w:val="18"/>
              </w:rPr>
            </w:pPr>
          </w:p>
        </w:tc>
        <w:tc>
          <w:tcPr>
            <w:tcW w:w="1181" w:type="dxa"/>
            <w:tcBorders>
              <w:bottom w:val="nil"/>
            </w:tcBorders>
          </w:tcPr>
          <w:p w14:paraId="6A4867DE" w14:textId="77777777" w:rsidR="003D0010" w:rsidRDefault="00BF1940">
            <w:pPr>
              <w:pStyle w:val="TableParagraph"/>
              <w:spacing w:before="1" w:line="238" w:lineRule="exact"/>
              <w:ind w:left="292"/>
              <w:rPr>
                <w:b/>
                <w:sz w:val="20"/>
              </w:rPr>
            </w:pPr>
            <w:r>
              <w:rPr>
                <w:b/>
                <w:sz w:val="20"/>
              </w:rPr>
              <w:t>Annual</w:t>
            </w:r>
          </w:p>
        </w:tc>
        <w:tc>
          <w:tcPr>
            <w:tcW w:w="1105" w:type="dxa"/>
            <w:tcBorders>
              <w:bottom w:val="nil"/>
            </w:tcBorders>
          </w:tcPr>
          <w:p w14:paraId="76C596E6" w14:textId="77777777" w:rsidR="003D0010" w:rsidRDefault="00BF1940">
            <w:pPr>
              <w:pStyle w:val="TableParagraph"/>
              <w:spacing w:before="1" w:line="238" w:lineRule="exact"/>
              <w:ind w:left="227"/>
              <w:rPr>
                <w:b/>
                <w:sz w:val="20"/>
              </w:rPr>
            </w:pPr>
            <w:r>
              <w:rPr>
                <w:b/>
                <w:sz w:val="20"/>
              </w:rPr>
              <w:t>Program</w:t>
            </w:r>
          </w:p>
        </w:tc>
        <w:tc>
          <w:tcPr>
            <w:tcW w:w="1170" w:type="dxa"/>
            <w:tcBorders>
              <w:bottom w:val="nil"/>
            </w:tcBorders>
          </w:tcPr>
          <w:p w14:paraId="153ADAF0" w14:textId="77777777" w:rsidR="003D0010" w:rsidRDefault="00BF1940">
            <w:pPr>
              <w:pStyle w:val="TableParagraph"/>
              <w:spacing w:before="1" w:line="238" w:lineRule="exact"/>
              <w:ind w:right="187"/>
              <w:jc w:val="right"/>
              <w:rPr>
                <w:b/>
                <w:sz w:val="20"/>
              </w:rPr>
            </w:pPr>
            <w:r>
              <w:rPr>
                <w:b/>
                <w:sz w:val="20"/>
              </w:rPr>
              <w:t>Prior Year</w:t>
            </w:r>
          </w:p>
        </w:tc>
        <w:tc>
          <w:tcPr>
            <w:tcW w:w="1157" w:type="dxa"/>
            <w:tcBorders>
              <w:bottom w:val="nil"/>
            </w:tcBorders>
          </w:tcPr>
          <w:p w14:paraId="0DEDD386" w14:textId="77777777" w:rsidR="003D0010" w:rsidRDefault="00BF1940">
            <w:pPr>
              <w:pStyle w:val="TableParagraph"/>
              <w:spacing w:before="1" w:line="238" w:lineRule="exact"/>
              <w:ind w:left="84" w:right="81"/>
              <w:jc w:val="center"/>
              <w:rPr>
                <w:b/>
                <w:sz w:val="20"/>
              </w:rPr>
            </w:pPr>
            <w:r>
              <w:rPr>
                <w:b/>
                <w:sz w:val="20"/>
              </w:rPr>
              <w:t>Total:</w:t>
            </w:r>
          </w:p>
        </w:tc>
        <w:tc>
          <w:tcPr>
            <w:tcW w:w="1196" w:type="dxa"/>
            <w:tcBorders>
              <w:top w:val="nil"/>
              <w:bottom w:val="nil"/>
            </w:tcBorders>
          </w:tcPr>
          <w:p w14:paraId="77D88734" w14:textId="77777777" w:rsidR="003D0010" w:rsidRDefault="00BF1940">
            <w:pPr>
              <w:pStyle w:val="TableParagraph"/>
              <w:spacing w:line="236" w:lineRule="exact"/>
              <w:ind w:left="256"/>
              <w:rPr>
                <w:b/>
                <w:sz w:val="20"/>
              </w:rPr>
            </w:pPr>
            <w:r>
              <w:rPr>
                <w:b/>
                <w:sz w:val="20"/>
              </w:rPr>
              <w:t>Amount</w:t>
            </w:r>
          </w:p>
        </w:tc>
        <w:tc>
          <w:tcPr>
            <w:tcW w:w="2100" w:type="dxa"/>
            <w:tcBorders>
              <w:top w:val="nil"/>
              <w:bottom w:val="nil"/>
            </w:tcBorders>
          </w:tcPr>
          <w:p w14:paraId="48C7D9B0" w14:textId="77777777" w:rsidR="003D0010" w:rsidRDefault="003D0010">
            <w:pPr>
              <w:pStyle w:val="TableParagraph"/>
              <w:rPr>
                <w:rFonts w:ascii="Times New Roman"/>
                <w:sz w:val="18"/>
              </w:rPr>
            </w:pPr>
          </w:p>
        </w:tc>
      </w:tr>
      <w:tr w:rsidR="003D0010" w14:paraId="594DBC0E" w14:textId="77777777" w:rsidTr="007909D7">
        <w:trPr>
          <w:trHeight w:val="244"/>
        </w:trPr>
        <w:tc>
          <w:tcPr>
            <w:tcW w:w="1558" w:type="dxa"/>
            <w:tcBorders>
              <w:top w:val="nil"/>
              <w:bottom w:val="nil"/>
            </w:tcBorders>
          </w:tcPr>
          <w:p w14:paraId="64EA1857" w14:textId="77777777" w:rsidR="003D0010" w:rsidRDefault="003D0010">
            <w:pPr>
              <w:pStyle w:val="TableParagraph"/>
              <w:rPr>
                <w:rFonts w:ascii="Times New Roman"/>
                <w:sz w:val="16"/>
              </w:rPr>
            </w:pPr>
          </w:p>
        </w:tc>
        <w:tc>
          <w:tcPr>
            <w:tcW w:w="1366" w:type="dxa"/>
            <w:tcBorders>
              <w:top w:val="nil"/>
              <w:bottom w:val="nil"/>
            </w:tcBorders>
          </w:tcPr>
          <w:p w14:paraId="03B49DB2" w14:textId="77777777" w:rsidR="003D0010" w:rsidRDefault="003D0010">
            <w:pPr>
              <w:pStyle w:val="TableParagraph"/>
              <w:rPr>
                <w:rFonts w:ascii="Times New Roman"/>
                <w:sz w:val="16"/>
              </w:rPr>
            </w:pPr>
          </w:p>
        </w:tc>
        <w:tc>
          <w:tcPr>
            <w:tcW w:w="2120" w:type="dxa"/>
            <w:tcBorders>
              <w:top w:val="nil"/>
              <w:bottom w:val="nil"/>
            </w:tcBorders>
          </w:tcPr>
          <w:p w14:paraId="43127235" w14:textId="77777777" w:rsidR="003D0010" w:rsidRDefault="003D0010">
            <w:pPr>
              <w:pStyle w:val="TableParagraph"/>
              <w:rPr>
                <w:rFonts w:ascii="Times New Roman"/>
                <w:sz w:val="16"/>
              </w:rPr>
            </w:pPr>
          </w:p>
        </w:tc>
        <w:tc>
          <w:tcPr>
            <w:tcW w:w="1181" w:type="dxa"/>
            <w:tcBorders>
              <w:top w:val="nil"/>
              <w:bottom w:val="nil"/>
            </w:tcBorders>
          </w:tcPr>
          <w:p w14:paraId="35B42C1A" w14:textId="77777777" w:rsidR="003D0010" w:rsidRDefault="00BF1940">
            <w:pPr>
              <w:pStyle w:val="TableParagraph"/>
              <w:spacing w:line="225" w:lineRule="exact"/>
              <w:ind w:right="134"/>
              <w:jc w:val="right"/>
              <w:rPr>
                <w:b/>
                <w:sz w:val="20"/>
              </w:rPr>
            </w:pPr>
            <w:r>
              <w:rPr>
                <w:b/>
                <w:sz w:val="20"/>
              </w:rPr>
              <w:t>Allocation:</w:t>
            </w:r>
          </w:p>
        </w:tc>
        <w:tc>
          <w:tcPr>
            <w:tcW w:w="1105" w:type="dxa"/>
            <w:tcBorders>
              <w:top w:val="nil"/>
              <w:bottom w:val="nil"/>
            </w:tcBorders>
          </w:tcPr>
          <w:p w14:paraId="5C0CBAE9" w14:textId="77777777" w:rsidR="003D0010" w:rsidRDefault="00BF1940">
            <w:pPr>
              <w:pStyle w:val="TableParagraph"/>
              <w:spacing w:line="225" w:lineRule="exact"/>
              <w:ind w:left="174"/>
              <w:rPr>
                <w:b/>
                <w:sz w:val="20"/>
              </w:rPr>
            </w:pPr>
            <w:r>
              <w:rPr>
                <w:b/>
                <w:sz w:val="20"/>
              </w:rPr>
              <w:t>Income: $</w:t>
            </w:r>
          </w:p>
        </w:tc>
        <w:tc>
          <w:tcPr>
            <w:tcW w:w="1170" w:type="dxa"/>
            <w:tcBorders>
              <w:top w:val="nil"/>
              <w:bottom w:val="nil"/>
            </w:tcBorders>
          </w:tcPr>
          <w:p w14:paraId="6F6B51D6" w14:textId="77777777" w:rsidR="003D0010" w:rsidRDefault="00BF1940">
            <w:pPr>
              <w:pStyle w:val="TableParagraph"/>
              <w:spacing w:line="225" w:lineRule="exact"/>
              <w:ind w:right="150"/>
              <w:jc w:val="right"/>
              <w:rPr>
                <w:b/>
                <w:sz w:val="20"/>
              </w:rPr>
            </w:pPr>
            <w:r>
              <w:rPr>
                <w:b/>
                <w:w w:val="95"/>
                <w:sz w:val="20"/>
              </w:rPr>
              <w:t>Resources:</w:t>
            </w:r>
          </w:p>
        </w:tc>
        <w:tc>
          <w:tcPr>
            <w:tcW w:w="1157" w:type="dxa"/>
            <w:tcBorders>
              <w:top w:val="nil"/>
              <w:bottom w:val="nil"/>
            </w:tcBorders>
          </w:tcPr>
          <w:p w14:paraId="032F6CBE" w14:textId="77777777" w:rsidR="003D0010" w:rsidRDefault="00BF1940">
            <w:pPr>
              <w:pStyle w:val="TableParagraph"/>
              <w:spacing w:line="225" w:lineRule="exact"/>
              <w:ind w:left="6"/>
              <w:jc w:val="center"/>
              <w:rPr>
                <w:b/>
                <w:sz w:val="20"/>
              </w:rPr>
            </w:pPr>
            <w:r>
              <w:rPr>
                <w:b/>
                <w:w w:val="99"/>
                <w:sz w:val="20"/>
              </w:rPr>
              <w:t>$</w:t>
            </w:r>
          </w:p>
        </w:tc>
        <w:tc>
          <w:tcPr>
            <w:tcW w:w="1196" w:type="dxa"/>
            <w:tcBorders>
              <w:top w:val="nil"/>
              <w:bottom w:val="nil"/>
            </w:tcBorders>
          </w:tcPr>
          <w:p w14:paraId="4D6B5B03" w14:textId="77777777" w:rsidR="003D0010" w:rsidRDefault="00BF1940">
            <w:pPr>
              <w:pStyle w:val="TableParagraph"/>
              <w:spacing w:line="221" w:lineRule="exact"/>
              <w:ind w:left="212"/>
              <w:rPr>
                <w:b/>
                <w:sz w:val="20"/>
              </w:rPr>
            </w:pPr>
            <w:r>
              <w:rPr>
                <w:b/>
                <w:sz w:val="20"/>
              </w:rPr>
              <w:t>Available</w:t>
            </w:r>
          </w:p>
        </w:tc>
        <w:tc>
          <w:tcPr>
            <w:tcW w:w="2100" w:type="dxa"/>
            <w:tcBorders>
              <w:top w:val="nil"/>
              <w:bottom w:val="nil"/>
            </w:tcBorders>
          </w:tcPr>
          <w:p w14:paraId="2A8F5F74" w14:textId="77777777" w:rsidR="003D0010" w:rsidRDefault="003D0010">
            <w:pPr>
              <w:pStyle w:val="TableParagraph"/>
              <w:rPr>
                <w:rFonts w:ascii="Times New Roman"/>
                <w:sz w:val="16"/>
              </w:rPr>
            </w:pPr>
          </w:p>
        </w:tc>
      </w:tr>
      <w:tr w:rsidR="003D0010" w14:paraId="54C5BE7F" w14:textId="77777777" w:rsidTr="007909D7">
        <w:trPr>
          <w:trHeight w:val="243"/>
        </w:trPr>
        <w:tc>
          <w:tcPr>
            <w:tcW w:w="1558" w:type="dxa"/>
            <w:tcBorders>
              <w:top w:val="nil"/>
              <w:bottom w:val="nil"/>
            </w:tcBorders>
          </w:tcPr>
          <w:p w14:paraId="163459E7" w14:textId="77777777" w:rsidR="003D0010" w:rsidRDefault="003D0010">
            <w:pPr>
              <w:pStyle w:val="TableParagraph"/>
              <w:rPr>
                <w:rFonts w:ascii="Times New Roman"/>
                <w:sz w:val="16"/>
              </w:rPr>
            </w:pPr>
          </w:p>
        </w:tc>
        <w:tc>
          <w:tcPr>
            <w:tcW w:w="1366" w:type="dxa"/>
            <w:tcBorders>
              <w:top w:val="nil"/>
              <w:bottom w:val="nil"/>
            </w:tcBorders>
          </w:tcPr>
          <w:p w14:paraId="7169AD36" w14:textId="77777777" w:rsidR="003D0010" w:rsidRDefault="003D0010">
            <w:pPr>
              <w:pStyle w:val="TableParagraph"/>
              <w:rPr>
                <w:rFonts w:ascii="Times New Roman"/>
                <w:sz w:val="16"/>
              </w:rPr>
            </w:pPr>
          </w:p>
        </w:tc>
        <w:tc>
          <w:tcPr>
            <w:tcW w:w="2120" w:type="dxa"/>
            <w:tcBorders>
              <w:top w:val="nil"/>
              <w:bottom w:val="nil"/>
            </w:tcBorders>
          </w:tcPr>
          <w:p w14:paraId="7E26D697" w14:textId="77777777" w:rsidR="003D0010" w:rsidRDefault="003D0010">
            <w:pPr>
              <w:pStyle w:val="TableParagraph"/>
              <w:rPr>
                <w:rFonts w:ascii="Times New Roman"/>
                <w:sz w:val="16"/>
              </w:rPr>
            </w:pPr>
          </w:p>
        </w:tc>
        <w:tc>
          <w:tcPr>
            <w:tcW w:w="1181" w:type="dxa"/>
            <w:tcBorders>
              <w:top w:val="nil"/>
              <w:bottom w:val="nil"/>
            </w:tcBorders>
          </w:tcPr>
          <w:p w14:paraId="3303674D" w14:textId="77777777" w:rsidR="003D0010" w:rsidRDefault="00BF1940">
            <w:pPr>
              <w:pStyle w:val="TableParagraph"/>
              <w:spacing w:line="224" w:lineRule="exact"/>
              <w:ind w:left="3"/>
              <w:jc w:val="center"/>
              <w:rPr>
                <w:b/>
                <w:sz w:val="20"/>
              </w:rPr>
            </w:pPr>
            <w:r>
              <w:rPr>
                <w:b/>
                <w:w w:val="99"/>
                <w:sz w:val="20"/>
              </w:rPr>
              <w:t>$</w:t>
            </w:r>
          </w:p>
        </w:tc>
        <w:tc>
          <w:tcPr>
            <w:tcW w:w="1105" w:type="dxa"/>
            <w:tcBorders>
              <w:top w:val="nil"/>
              <w:bottom w:val="nil"/>
            </w:tcBorders>
          </w:tcPr>
          <w:p w14:paraId="249EC5F9" w14:textId="77777777" w:rsidR="003D0010" w:rsidRDefault="003D0010">
            <w:pPr>
              <w:pStyle w:val="TableParagraph"/>
              <w:rPr>
                <w:rFonts w:ascii="Times New Roman"/>
                <w:sz w:val="16"/>
              </w:rPr>
            </w:pPr>
          </w:p>
        </w:tc>
        <w:tc>
          <w:tcPr>
            <w:tcW w:w="1170" w:type="dxa"/>
            <w:tcBorders>
              <w:top w:val="nil"/>
              <w:bottom w:val="nil"/>
            </w:tcBorders>
          </w:tcPr>
          <w:p w14:paraId="7A1DA27E" w14:textId="77777777" w:rsidR="003D0010" w:rsidRDefault="00BF1940">
            <w:pPr>
              <w:pStyle w:val="TableParagraph"/>
              <w:spacing w:line="224" w:lineRule="exact"/>
              <w:ind w:left="8"/>
              <w:jc w:val="center"/>
              <w:rPr>
                <w:b/>
                <w:sz w:val="20"/>
              </w:rPr>
            </w:pPr>
            <w:r>
              <w:rPr>
                <w:b/>
                <w:w w:val="99"/>
                <w:sz w:val="20"/>
              </w:rPr>
              <w:t>$</w:t>
            </w:r>
          </w:p>
        </w:tc>
        <w:tc>
          <w:tcPr>
            <w:tcW w:w="1157" w:type="dxa"/>
            <w:tcBorders>
              <w:top w:val="nil"/>
              <w:bottom w:val="nil"/>
            </w:tcBorders>
          </w:tcPr>
          <w:p w14:paraId="5DEFAF16" w14:textId="77777777" w:rsidR="003D0010" w:rsidRDefault="003D0010">
            <w:pPr>
              <w:pStyle w:val="TableParagraph"/>
              <w:rPr>
                <w:rFonts w:ascii="Times New Roman"/>
                <w:sz w:val="16"/>
              </w:rPr>
            </w:pPr>
          </w:p>
        </w:tc>
        <w:tc>
          <w:tcPr>
            <w:tcW w:w="1196" w:type="dxa"/>
            <w:tcBorders>
              <w:top w:val="nil"/>
              <w:bottom w:val="nil"/>
            </w:tcBorders>
          </w:tcPr>
          <w:p w14:paraId="4F1CCDCF" w14:textId="77777777" w:rsidR="003D0010" w:rsidRDefault="00BF1940">
            <w:pPr>
              <w:pStyle w:val="TableParagraph"/>
              <w:spacing w:line="221" w:lineRule="exact"/>
              <w:ind w:left="188"/>
              <w:rPr>
                <w:b/>
                <w:sz w:val="20"/>
              </w:rPr>
            </w:pPr>
            <w:r>
              <w:rPr>
                <w:b/>
                <w:sz w:val="20"/>
              </w:rPr>
              <w:t>Reminder</w:t>
            </w:r>
          </w:p>
        </w:tc>
        <w:tc>
          <w:tcPr>
            <w:tcW w:w="2100" w:type="dxa"/>
            <w:tcBorders>
              <w:top w:val="nil"/>
              <w:bottom w:val="nil"/>
            </w:tcBorders>
          </w:tcPr>
          <w:p w14:paraId="1F1070D8" w14:textId="77777777" w:rsidR="003D0010" w:rsidRDefault="003D0010">
            <w:pPr>
              <w:pStyle w:val="TableParagraph"/>
              <w:rPr>
                <w:rFonts w:ascii="Times New Roman"/>
                <w:sz w:val="16"/>
              </w:rPr>
            </w:pPr>
          </w:p>
        </w:tc>
      </w:tr>
      <w:tr w:rsidR="003D0010" w14:paraId="45F0CB17" w14:textId="77777777" w:rsidTr="007909D7">
        <w:trPr>
          <w:trHeight w:val="238"/>
        </w:trPr>
        <w:tc>
          <w:tcPr>
            <w:tcW w:w="1558" w:type="dxa"/>
            <w:tcBorders>
              <w:top w:val="nil"/>
              <w:bottom w:val="nil"/>
            </w:tcBorders>
          </w:tcPr>
          <w:p w14:paraId="4129F889" w14:textId="77777777" w:rsidR="003D0010" w:rsidRDefault="003D0010">
            <w:pPr>
              <w:pStyle w:val="TableParagraph"/>
              <w:rPr>
                <w:rFonts w:ascii="Times New Roman"/>
                <w:sz w:val="16"/>
              </w:rPr>
            </w:pPr>
          </w:p>
        </w:tc>
        <w:tc>
          <w:tcPr>
            <w:tcW w:w="1366" w:type="dxa"/>
            <w:tcBorders>
              <w:top w:val="nil"/>
              <w:bottom w:val="nil"/>
            </w:tcBorders>
          </w:tcPr>
          <w:p w14:paraId="023076EA" w14:textId="77777777" w:rsidR="003D0010" w:rsidRDefault="003D0010">
            <w:pPr>
              <w:pStyle w:val="TableParagraph"/>
              <w:rPr>
                <w:rFonts w:ascii="Times New Roman"/>
                <w:sz w:val="16"/>
              </w:rPr>
            </w:pPr>
          </w:p>
        </w:tc>
        <w:tc>
          <w:tcPr>
            <w:tcW w:w="2120" w:type="dxa"/>
            <w:tcBorders>
              <w:top w:val="nil"/>
              <w:bottom w:val="nil"/>
            </w:tcBorders>
          </w:tcPr>
          <w:p w14:paraId="184EAC01" w14:textId="77777777" w:rsidR="003D0010" w:rsidRDefault="003D0010">
            <w:pPr>
              <w:pStyle w:val="TableParagraph"/>
              <w:rPr>
                <w:rFonts w:ascii="Times New Roman"/>
                <w:sz w:val="16"/>
              </w:rPr>
            </w:pPr>
          </w:p>
        </w:tc>
        <w:tc>
          <w:tcPr>
            <w:tcW w:w="1181" w:type="dxa"/>
            <w:tcBorders>
              <w:top w:val="nil"/>
              <w:bottom w:val="nil"/>
            </w:tcBorders>
          </w:tcPr>
          <w:p w14:paraId="1D29504D" w14:textId="77777777" w:rsidR="003D0010" w:rsidRDefault="003D0010">
            <w:pPr>
              <w:pStyle w:val="TableParagraph"/>
              <w:rPr>
                <w:rFonts w:ascii="Times New Roman"/>
                <w:sz w:val="16"/>
              </w:rPr>
            </w:pPr>
          </w:p>
        </w:tc>
        <w:tc>
          <w:tcPr>
            <w:tcW w:w="1105" w:type="dxa"/>
            <w:tcBorders>
              <w:top w:val="nil"/>
              <w:bottom w:val="nil"/>
            </w:tcBorders>
          </w:tcPr>
          <w:p w14:paraId="54FA4B59" w14:textId="77777777" w:rsidR="003D0010" w:rsidRDefault="003D0010">
            <w:pPr>
              <w:pStyle w:val="TableParagraph"/>
              <w:rPr>
                <w:rFonts w:ascii="Times New Roman"/>
                <w:sz w:val="16"/>
              </w:rPr>
            </w:pPr>
          </w:p>
        </w:tc>
        <w:tc>
          <w:tcPr>
            <w:tcW w:w="1170" w:type="dxa"/>
            <w:tcBorders>
              <w:top w:val="nil"/>
              <w:bottom w:val="nil"/>
            </w:tcBorders>
          </w:tcPr>
          <w:p w14:paraId="21298A13" w14:textId="77777777" w:rsidR="003D0010" w:rsidRDefault="003D0010">
            <w:pPr>
              <w:pStyle w:val="TableParagraph"/>
              <w:rPr>
                <w:rFonts w:ascii="Times New Roman"/>
                <w:sz w:val="16"/>
              </w:rPr>
            </w:pPr>
          </w:p>
        </w:tc>
        <w:tc>
          <w:tcPr>
            <w:tcW w:w="1157" w:type="dxa"/>
            <w:tcBorders>
              <w:top w:val="nil"/>
              <w:bottom w:val="nil"/>
            </w:tcBorders>
          </w:tcPr>
          <w:p w14:paraId="51A2AE3A" w14:textId="77777777" w:rsidR="003D0010" w:rsidRDefault="003D0010">
            <w:pPr>
              <w:pStyle w:val="TableParagraph"/>
              <w:rPr>
                <w:rFonts w:ascii="Times New Roman"/>
                <w:sz w:val="16"/>
              </w:rPr>
            </w:pPr>
          </w:p>
        </w:tc>
        <w:tc>
          <w:tcPr>
            <w:tcW w:w="1196" w:type="dxa"/>
            <w:tcBorders>
              <w:top w:val="nil"/>
              <w:bottom w:val="nil"/>
            </w:tcBorders>
          </w:tcPr>
          <w:p w14:paraId="6902D12B" w14:textId="77777777" w:rsidR="003D0010" w:rsidRDefault="00BF1940">
            <w:pPr>
              <w:pStyle w:val="TableParagraph"/>
              <w:spacing w:line="219" w:lineRule="exact"/>
              <w:ind w:right="142"/>
              <w:jc w:val="right"/>
              <w:rPr>
                <w:b/>
                <w:sz w:val="20"/>
              </w:rPr>
            </w:pPr>
            <w:r>
              <w:rPr>
                <w:b/>
                <w:sz w:val="20"/>
              </w:rPr>
              <w:t xml:space="preserve">of </w:t>
            </w:r>
            <w:proofErr w:type="spellStart"/>
            <w:r>
              <w:rPr>
                <w:b/>
                <w:sz w:val="20"/>
              </w:rPr>
              <w:t>ConPlan</w:t>
            </w:r>
            <w:proofErr w:type="spellEnd"/>
          </w:p>
        </w:tc>
        <w:tc>
          <w:tcPr>
            <w:tcW w:w="2100" w:type="dxa"/>
            <w:tcBorders>
              <w:top w:val="nil"/>
              <w:bottom w:val="nil"/>
            </w:tcBorders>
          </w:tcPr>
          <w:p w14:paraId="2C1F4041" w14:textId="77777777" w:rsidR="003D0010" w:rsidRDefault="003D0010">
            <w:pPr>
              <w:pStyle w:val="TableParagraph"/>
              <w:rPr>
                <w:rFonts w:ascii="Times New Roman"/>
                <w:sz w:val="16"/>
              </w:rPr>
            </w:pPr>
          </w:p>
        </w:tc>
      </w:tr>
      <w:tr w:rsidR="003D0010" w14:paraId="38CB278E" w14:textId="77777777" w:rsidTr="007909D7">
        <w:trPr>
          <w:trHeight w:val="224"/>
        </w:trPr>
        <w:tc>
          <w:tcPr>
            <w:tcW w:w="1558" w:type="dxa"/>
            <w:tcBorders>
              <w:top w:val="nil"/>
            </w:tcBorders>
          </w:tcPr>
          <w:p w14:paraId="41AC0427" w14:textId="77777777" w:rsidR="003D0010" w:rsidRDefault="003D0010">
            <w:pPr>
              <w:pStyle w:val="TableParagraph"/>
              <w:rPr>
                <w:rFonts w:ascii="Times New Roman"/>
                <w:sz w:val="16"/>
              </w:rPr>
            </w:pPr>
          </w:p>
        </w:tc>
        <w:tc>
          <w:tcPr>
            <w:tcW w:w="1366" w:type="dxa"/>
            <w:tcBorders>
              <w:top w:val="nil"/>
            </w:tcBorders>
          </w:tcPr>
          <w:p w14:paraId="7F281AFD" w14:textId="77777777" w:rsidR="003D0010" w:rsidRDefault="003D0010">
            <w:pPr>
              <w:pStyle w:val="TableParagraph"/>
              <w:rPr>
                <w:rFonts w:ascii="Times New Roman"/>
                <w:sz w:val="16"/>
              </w:rPr>
            </w:pPr>
          </w:p>
        </w:tc>
        <w:tc>
          <w:tcPr>
            <w:tcW w:w="2120" w:type="dxa"/>
            <w:tcBorders>
              <w:top w:val="nil"/>
            </w:tcBorders>
          </w:tcPr>
          <w:p w14:paraId="40A05F69" w14:textId="77777777" w:rsidR="003D0010" w:rsidRDefault="003D0010">
            <w:pPr>
              <w:pStyle w:val="TableParagraph"/>
              <w:rPr>
                <w:rFonts w:ascii="Times New Roman"/>
                <w:sz w:val="16"/>
              </w:rPr>
            </w:pPr>
          </w:p>
        </w:tc>
        <w:tc>
          <w:tcPr>
            <w:tcW w:w="1181" w:type="dxa"/>
            <w:tcBorders>
              <w:top w:val="nil"/>
            </w:tcBorders>
          </w:tcPr>
          <w:p w14:paraId="63791097" w14:textId="77777777" w:rsidR="003D0010" w:rsidRDefault="003D0010">
            <w:pPr>
              <w:pStyle w:val="TableParagraph"/>
              <w:rPr>
                <w:rFonts w:ascii="Times New Roman"/>
                <w:sz w:val="16"/>
              </w:rPr>
            </w:pPr>
          </w:p>
        </w:tc>
        <w:tc>
          <w:tcPr>
            <w:tcW w:w="1105" w:type="dxa"/>
            <w:tcBorders>
              <w:top w:val="nil"/>
            </w:tcBorders>
          </w:tcPr>
          <w:p w14:paraId="367E5BB4" w14:textId="77777777" w:rsidR="003D0010" w:rsidRDefault="003D0010">
            <w:pPr>
              <w:pStyle w:val="TableParagraph"/>
              <w:rPr>
                <w:rFonts w:ascii="Times New Roman"/>
                <w:sz w:val="16"/>
              </w:rPr>
            </w:pPr>
          </w:p>
        </w:tc>
        <w:tc>
          <w:tcPr>
            <w:tcW w:w="1170" w:type="dxa"/>
            <w:tcBorders>
              <w:top w:val="nil"/>
            </w:tcBorders>
          </w:tcPr>
          <w:p w14:paraId="2890E2FB" w14:textId="77777777" w:rsidR="003D0010" w:rsidRDefault="003D0010">
            <w:pPr>
              <w:pStyle w:val="TableParagraph"/>
              <w:rPr>
                <w:rFonts w:ascii="Times New Roman"/>
                <w:sz w:val="16"/>
              </w:rPr>
            </w:pPr>
          </w:p>
        </w:tc>
        <w:tc>
          <w:tcPr>
            <w:tcW w:w="1157" w:type="dxa"/>
            <w:tcBorders>
              <w:top w:val="nil"/>
            </w:tcBorders>
          </w:tcPr>
          <w:p w14:paraId="596081D0" w14:textId="77777777" w:rsidR="003D0010" w:rsidRDefault="003D0010">
            <w:pPr>
              <w:pStyle w:val="TableParagraph"/>
              <w:rPr>
                <w:rFonts w:ascii="Times New Roman"/>
                <w:sz w:val="16"/>
              </w:rPr>
            </w:pPr>
          </w:p>
        </w:tc>
        <w:tc>
          <w:tcPr>
            <w:tcW w:w="1196" w:type="dxa"/>
            <w:tcBorders>
              <w:top w:val="nil"/>
            </w:tcBorders>
          </w:tcPr>
          <w:p w14:paraId="6660DF1A" w14:textId="77777777" w:rsidR="003D0010" w:rsidRDefault="00BF1940">
            <w:pPr>
              <w:pStyle w:val="TableParagraph"/>
              <w:spacing w:line="205" w:lineRule="exact"/>
              <w:ind w:left="4"/>
              <w:jc w:val="center"/>
              <w:rPr>
                <w:b/>
                <w:sz w:val="20"/>
              </w:rPr>
            </w:pPr>
            <w:r>
              <w:rPr>
                <w:b/>
                <w:w w:val="99"/>
                <w:sz w:val="20"/>
              </w:rPr>
              <w:t>$</w:t>
            </w:r>
          </w:p>
        </w:tc>
        <w:tc>
          <w:tcPr>
            <w:tcW w:w="2100" w:type="dxa"/>
            <w:tcBorders>
              <w:top w:val="nil"/>
            </w:tcBorders>
          </w:tcPr>
          <w:p w14:paraId="2D5BE0C8" w14:textId="77777777" w:rsidR="003D0010" w:rsidRDefault="003D0010">
            <w:pPr>
              <w:pStyle w:val="TableParagraph"/>
              <w:rPr>
                <w:rFonts w:ascii="Times New Roman"/>
                <w:sz w:val="16"/>
              </w:rPr>
            </w:pPr>
          </w:p>
        </w:tc>
      </w:tr>
      <w:tr w:rsidR="003D0010" w14:paraId="25370E18" w14:textId="77777777" w:rsidTr="007909D7">
        <w:trPr>
          <w:trHeight w:val="2162"/>
        </w:trPr>
        <w:tc>
          <w:tcPr>
            <w:tcW w:w="1558" w:type="dxa"/>
          </w:tcPr>
          <w:p w14:paraId="64B956B0" w14:textId="77777777" w:rsidR="003D0010" w:rsidRDefault="00BF1940">
            <w:pPr>
              <w:pStyle w:val="TableParagraph"/>
              <w:spacing w:line="268" w:lineRule="exact"/>
              <w:ind w:left="108"/>
            </w:pPr>
            <w:r>
              <w:t>CDBG</w:t>
            </w:r>
          </w:p>
        </w:tc>
        <w:tc>
          <w:tcPr>
            <w:tcW w:w="1366" w:type="dxa"/>
          </w:tcPr>
          <w:p w14:paraId="353F918E" w14:textId="77777777" w:rsidR="003D0010" w:rsidRDefault="00BF1940">
            <w:pPr>
              <w:pStyle w:val="TableParagraph"/>
              <w:spacing w:line="276" w:lineRule="auto"/>
              <w:ind w:left="107" w:right="571"/>
            </w:pPr>
            <w:r>
              <w:t>public - federal</w:t>
            </w:r>
          </w:p>
        </w:tc>
        <w:tc>
          <w:tcPr>
            <w:tcW w:w="2120" w:type="dxa"/>
          </w:tcPr>
          <w:p w14:paraId="62BFB27A" w14:textId="77777777" w:rsidR="003D0010" w:rsidRDefault="00BF1940">
            <w:pPr>
              <w:pStyle w:val="TableParagraph"/>
              <w:spacing w:line="268" w:lineRule="exact"/>
              <w:ind w:left="107"/>
            </w:pPr>
            <w:r>
              <w:t>Acquisition</w:t>
            </w:r>
          </w:p>
          <w:p w14:paraId="6F2ECD81" w14:textId="77777777" w:rsidR="003D0010" w:rsidRDefault="00BF1940">
            <w:pPr>
              <w:pStyle w:val="TableParagraph"/>
              <w:spacing w:before="41" w:line="276" w:lineRule="auto"/>
              <w:ind w:left="107" w:right="191"/>
            </w:pPr>
            <w:r>
              <w:t>Admin and Planning Economic Development Housing</w:t>
            </w:r>
          </w:p>
          <w:p w14:paraId="718ED03C" w14:textId="77777777" w:rsidR="003D0010" w:rsidRDefault="00BF1940">
            <w:pPr>
              <w:pStyle w:val="TableParagraph"/>
              <w:ind w:left="107"/>
            </w:pPr>
            <w:r>
              <w:t>Public Improvements</w:t>
            </w:r>
          </w:p>
          <w:p w14:paraId="0ED7901A" w14:textId="77777777" w:rsidR="003D0010" w:rsidRDefault="00BF1940">
            <w:pPr>
              <w:pStyle w:val="TableParagraph"/>
              <w:spacing w:before="39"/>
              <w:ind w:left="107"/>
            </w:pPr>
            <w:r>
              <w:t>Public Services</w:t>
            </w:r>
          </w:p>
        </w:tc>
        <w:tc>
          <w:tcPr>
            <w:tcW w:w="1181" w:type="dxa"/>
          </w:tcPr>
          <w:p w14:paraId="7EBFE41F" w14:textId="77777777" w:rsidR="003D0010" w:rsidRDefault="003D0010">
            <w:pPr>
              <w:pStyle w:val="TableParagraph"/>
              <w:rPr>
                <w:b/>
              </w:rPr>
            </w:pPr>
          </w:p>
          <w:p w14:paraId="229F7FAF" w14:textId="77777777" w:rsidR="003D0010" w:rsidRDefault="003D0010">
            <w:pPr>
              <w:pStyle w:val="TableParagraph"/>
              <w:rPr>
                <w:b/>
              </w:rPr>
            </w:pPr>
          </w:p>
          <w:p w14:paraId="5BF23151" w14:textId="77777777" w:rsidR="003D0010" w:rsidRDefault="003D0010">
            <w:pPr>
              <w:pStyle w:val="TableParagraph"/>
              <w:rPr>
                <w:b/>
              </w:rPr>
            </w:pPr>
          </w:p>
          <w:p w14:paraId="755ADAF9" w14:textId="77777777" w:rsidR="003D0010" w:rsidRDefault="003D0010">
            <w:pPr>
              <w:pStyle w:val="TableParagraph"/>
              <w:rPr>
                <w:b/>
              </w:rPr>
            </w:pPr>
          </w:p>
          <w:p w14:paraId="398F6789" w14:textId="77777777" w:rsidR="003D0010" w:rsidRDefault="003D0010">
            <w:pPr>
              <w:pStyle w:val="TableParagraph"/>
              <w:rPr>
                <w:b/>
              </w:rPr>
            </w:pPr>
          </w:p>
          <w:p w14:paraId="4D83CDF5" w14:textId="77777777" w:rsidR="003D0010" w:rsidRDefault="003D0010">
            <w:pPr>
              <w:pStyle w:val="TableParagraph"/>
              <w:rPr>
                <w:b/>
              </w:rPr>
            </w:pPr>
          </w:p>
          <w:p w14:paraId="54810C04" w14:textId="77777777" w:rsidR="003D0010" w:rsidRDefault="003D0010">
            <w:pPr>
              <w:pStyle w:val="TableParagraph"/>
              <w:spacing w:before="8"/>
              <w:rPr>
                <w:b/>
                <w:sz w:val="19"/>
              </w:rPr>
            </w:pPr>
          </w:p>
          <w:p w14:paraId="75B6D163" w14:textId="1C28478D" w:rsidR="003D0010" w:rsidRDefault="006E6FDC">
            <w:pPr>
              <w:pStyle w:val="TableParagraph"/>
              <w:ind w:right="99"/>
              <w:jc w:val="right"/>
            </w:pPr>
            <w:r>
              <w:t>TBD</w:t>
            </w:r>
          </w:p>
        </w:tc>
        <w:tc>
          <w:tcPr>
            <w:tcW w:w="1105" w:type="dxa"/>
          </w:tcPr>
          <w:p w14:paraId="018BBE4D" w14:textId="77777777" w:rsidR="003D0010" w:rsidRDefault="003D0010">
            <w:pPr>
              <w:pStyle w:val="TableParagraph"/>
              <w:rPr>
                <w:b/>
              </w:rPr>
            </w:pPr>
          </w:p>
          <w:p w14:paraId="691042D9" w14:textId="77777777" w:rsidR="003D0010" w:rsidRDefault="003D0010">
            <w:pPr>
              <w:pStyle w:val="TableParagraph"/>
              <w:rPr>
                <w:b/>
              </w:rPr>
            </w:pPr>
          </w:p>
          <w:p w14:paraId="2FE1657C" w14:textId="77777777" w:rsidR="003D0010" w:rsidRDefault="003D0010">
            <w:pPr>
              <w:pStyle w:val="TableParagraph"/>
              <w:rPr>
                <w:b/>
              </w:rPr>
            </w:pPr>
          </w:p>
          <w:p w14:paraId="74FF2581" w14:textId="77777777" w:rsidR="003D0010" w:rsidRDefault="003D0010">
            <w:pPr>
              <w:pStyle w:val="TableParagraph"/>
              <w:rPr>
                <w:b/>
              </w:rPr>
            </w:pPr>
          </w:p>
          <w:p w14:paraId="7B4EAF6F" w14:textId="77777777" w:rsidR="003D0010" w:rsidRDefault="003D0010">
            <w:pPr>
              <w:pStyle w:val="TableParagraph"/>
              <w:rPr>
                <w:b/>
              </w:rPr>
            </w:pPr>
          </w:p>
          <w:p w14:paraId="14AD32FB" w14:textId="77777777" w:rsidR="003D0010" w:rsidRDefault="003D0010">
            <w:pPr>
              <w:pStyle w:val="TableParagraph"/>
              <w:rPr>
                <w:b/>
              </w:rPr>
            </w:pPr>
          </w:p>
          <w:p w14:paraId="53899230" w14:textId="77777777" w:rsidR="003D0010" w:rsidRDefault="003D0010">
            <w:pPr>
              <w:pStyle w:val="TableParagraph"/>
              <w:spacing w:before="8"/>
              <w:rPr>
                <w:b/>
                <w:sz w:val="19"/>
              </w:rPr>
            </w:pPr>
          </w:p>
          <w:p w14:paraId="5FBA0E75" w14:textId="0746C2B9" w:rsidR="003D0010" w:rsidRDefault="00FA54A4">
            <w:pPr>
              <w:pStyle w:val="TableParagraph"/>
              <w:ind w:right="95"/>
              <w:jc w:val="right"/>
            </w:pPr>
            <w:r>
              <w:t>0</w:t>
            </w:r>
          </w:p>
        </w:tc>
        <w:tc>
          <w:tcPr>
            <w:tcW w:w="1170" w:type="dxa"/>
          </w:tcPr>
          <w:p w14:paraId="7FC9823B" w14:textId="77777777" w:rsidR="003D0010" w:rsidRDefault="003D0010">
            <w:pPr>
              <w:pStyle w:val="TableParagraph"/>
              <w:rPr>
                <w:b/>
              </w:rPr>
            </w:pPr>
          </w:p>
          <w:p w14:paraId="70960891" w14:textId="77777777" w:rsidR="003D0010" w:rsidRDefault="003D0010">
            <w:pPr>
              <w:pStyle w:val="TableParagraph"/>
              <w:rPr>
                <w:b/>
              </w:rPr>
            </w:pPr>
          </w:p>
          <w:p w14:paraId="46D39BAF" w14:textId="77777777" w:rsidR="003D0010" w:rsidRDefault="003D0010">
            <w:pPr>
              <w:pStyle w:val="TableParagraph"/>
              <w:rPr>
                <w:b/>
              </w:rPr>
            </w:pPr>
          </w:p>
          <w:p w14:paraId="3F086FE7" w14:textId="77777777" w:rsidR="003D0010" w:rsidRDefault="003D0010">
            <w:pPr>
              <w:pStyle w:val="TableParagraph"/>
              <w:rPr>
                <w:b/>
              </w:rPr>
            </w:pPr>
          </w:p>
          <w:p w14:paraId="41B9B6E7" w14:textId="77777777" w:rsidR="003D0010" w:rsidRDefault="003D0010">
            <w:pPr>
              <w:pStyle w:val="TableParagraph"/>
              <w:rPr>
                <w:b/>
              </w:rPr>
            </w:pPr>
          </w:p>
          <w:p w14:paraId="0CAA886C" w14:textId="77777777" w:rsidR="003D0010" w:rsidRDefault="003D0010">
            <w:pPr>
              <w:pStyle w:val="TableParagraph"/>
              <w:rPr>
                <w:b/>
              </w:rPr>
            </w:pPr>
          </w:p>
          <w:p w14:paraId="05405C2C" w14:textId="77777777" w:rsidR="003D0010" w:rsidRDefault="003D0010">
            <w:pPr>
              <w:pStyle w:val="TableParagraph"/>
              <w:spacing w:before="8"/>
              <w:rPr>
                <w:b/>
                <w:sz w:val="19"/>
              </w:rPr>
            </w:pPr>
          </w:p>
          <w:p w14:paraId="111CBBA9" w14:textId="07BF09CB" w:rsidR="003D0010" w:rsidRDefault="007909D7">
            <w:pPr>
              <w:pStyle w:val="TableParagraph"/>
              <w:ind w:right="95"/>
              <w:jc w:val="right"/>
            </w:pPr>
            <w:r>
              <w:t>$0</w:t>
            </w:r>
          </w:p>
        </w:tc>
        <w:tc>
          <w:tcPr>
            <w:tcW w:w="1157" w:type="dxa"/>
          </w:tcPr>
          <w:p w14:paraId="0A2A59F6" w14:textId="77777777" w:rsidR="00102981" w:rsidRDefault="00102981">
            <w:pPr>
              <w:pStyle w:val="TableParagraph"/>
              <w:ind w:left="189" w:right="81"/>
              <w:jc w:val="center"/>
            </w:pPr>
          </w:p>
          <w:p w14:paraId="7CB46A73" w14:textId="77777777" w:rsidR="00102981" w:rsidRDefault="00102981">
            <w:pPr>
              <w:pStyle w:val="TableParagraph"/>
              <w:ind w:left="189" w:right="81"/>
              <w:jc w:val="center"/>
            </w:pPr>
          </w:p>
          <w:p w14:paraId="2240EA4C" w14:textId="77777777" w:rsidR="00102981" w:rsidRDefault="00102981">
            <w:pPr>
              <w:pStyle w:val="TableParagraph"/>
              <w:ind w:left="189" w:right="81"/>
              <w:jc w:val="center"/>
            </w:pPr>
          </w:p>
          <w:p w14:paraId="7063F699" w14:textId="77777777" w:rsidR="00102981" w:rsidRDefault="00102981">
            <w:pPr>
              <w:pStyle w:val="TableParagraph"/>
              <w:ind w:left="189" w:right="81"/>
              <w:jc w:val="center"/>
            </w:pPr>
          </w:p>
          <w:p w14:paraId="5FA5E52E" w14:textId="77777777" w:rsidR="00102981" w:rsidRDefault="00102981">
            <w:pPr>
              <w:pStyle w:val="TableParagraph"/>
              <w:ind w:left="189" w:right="81"/>
              <w:jc w:val="center"/>
            </w:pPr>
          </w:p>
          <w:p w14:paraId="4E43E0DA" w14:textId="77777777" w:rsidR="00102981" w:rsidRDefault="00102981">
            <w:pPr>
              <w:pStyle w:val="TableParagraph"/>
              <w:ind w:left="189" w:right="81"/>
              <w:jc w:val="center"/>
            </w:pPr>
          </w:p>
          <w:p w14:paraId="6ADB2921" w14:textId="77777777" w:rsidR="00102981" w:rsidRDefault="00102981">
            <w:pPr>
              <w:pStyle w:val="TableParagraph"/>
              <w:ind w:left="189" w:right="81"/>
              <w:jc w:val="center"/>
            </w:pPr>
          </w:p>
          <w:p w14:paraId="523DFA50" w14:textId="07630813" w:rsidR="003D0010" w:rsidRDefault="006E6FDC">
            <w:pPr>
              <w:pStyle w:val="TableParagraph"/>
              <w:ind w:left="189" w:right="81"/>
              <w:jc w:val="center"/>
            </w:pPr>
            <w:r>
              <w:t>TBD</w:t>
            </w:r>
          </w:p>
        </w:tc>
        <w:tc>
          <w:tcPr>
            <w:tcW w:w="1196" w:type="dxa"/>
          </w:tcPr>
          <w:p w14:paraId="2EB8B3EB" w14:textId="77777777" w:rsidR="003D0010" w:rsidRDefault="003D0010">
            <w:pPr>
              <w:pStyle w:val="TableParagraph"/>
              <w:rPr>
                <w:b/>
              </w:rPr>
            </w:pPr>
          </w:p>
          <w:p w14:paraId="7EDB0493" w14:textId="77777777" w:rsidR="003D0010" w:rsidRDefault="003D0010">
            <w:pPr>
              <w:pStyle w:val="TableParagraph"/>
              <w:rPr>
                <w:b/>
              </w:rPr>
            </w:pPr>
          </w:p>
          <w:p w14:paraId="334B832C" w14:textId="77777777" w:rsidR="003D0010" w:rsidRDefault="003D0010">
            <w:pPr>
              <w:pStyle w:val="TableParagraph"/>
              <w:rPr>
                <w:b/>
              </w:rPr>
            </w:pPr>
          </w:p>
          <w:p w14:paraId="72F40DEA" w14:textId="77777777" w:rsidR="003D0010" w:rsidRDefault="003D0010">
            <w:pPr>
              <w:pStyle w:val="TableParagraph"/>
              <w:rPr>
                <w:b/>
              </w:rPr>
            </w:pPr>
          </w:p>
          <w:p w14:paraId="17C6CF88" w14:textId="77777777" w:rsidR="003D0010" w:rsidRDefault="003D0010">
            <w:pPr>
              <w:pStyle w:val="TableParagraph"/>
              <w:rPr>
                <w:b/>
              </w:rPr>
            </w:pPr>
          </w:p>
          <w:p w14:paraId="41146242" w14:textId="77777777" w:rsidR="003D0010" w:rsidRDefault="003D0010">
            <w:pPr>
              <w:pStyle w:val="TableParagraph"/>
              <w:rPr>
                <w:b/>
              </w:rPr>
            </w:pPr>
          </w:p>
          <w:p w14:paraId="460A4D40" w14:textId="77777777" w:rsidR="003D0010" w:rsidRDefault="003D0010">
            <w:pPr>
              <w:pStyle w:val="TableParagraph"/>
              <w:spacing w:before="8"/>
              <w:rPr>
                <w:b/>
                <w:sz w:val="19"/>
              </w:rPr>
            </w:pPr>
          </w:p>
          <w:p w14:paraId="144270D6" w14:textId="0B00F78B" w:rsidR="003D0010" w:rsidRDefault="001D1D86">
            <w:pPr>
              <w:pStyle w:val="TableParagraph"/>
              <w:ind w:right="96"/>
              <w:jc w:val="right"/>
            </w:pPr>
            <w:r>
              <w:t>TBD</w:t>
            </w:r>
          </w:p>
        </w:tc>
        <w:tc>
          <w:tcPr>
            <w:tcW w:w="2100" w:type="dxa"/>
          </w:tcPr>
          <w:p w14:paraId="53EF7A63" w14:textId="5497BFEF" w:rsidR="003D0010" w:rsidRPr="00D154E0" w:rsidRDefault="00FA54A4">
            <w:pPr>
              <w:pStyle w:val="TableParagraph"/>
              <w:rPr>
                <w:rFonts w:asciiTheme="minorHAnsi" w:hAnsiTheme="minorHAnsi" w:cstheme="minorHAnsi"/>
              </w:rPr>
            </w:pPr>
            <w:r w:rsidRPr="00D154E0">
              <w:rPr>
                <w:rFonts w:asciiTheme="minorHAnsi" w:hAnsiTheme="minorHAnsi" w:cstheme="minorHAnsi"/>
              </w:rPr>
              <w:t xml:space="preserve">The </w:t>
            </w:r>
            <w:proofErr w:type="gramStart"/>
            <w:r w:rsidRPr="00D154E0">
              <w:rPr>
                <w:rFonts w:asciiTheme="minorHAnsi" w:hAnsiTheme="minorHAnsi" w:cstheme="minorHAnsi"/>
              </w:rPr>
              <w:t>City</w:t>
            </w:r>
            <w:proofErr w:type="gramEnd"/>
            <w:r w:rsidRPr="00D154E0">
              <w:rPr>
                <w:rFonts w:asciiTheme="minorHAnsi" w:hAnsiTheme="minorHAnsi" w:cstheme="minorHAnsi"/>
              </w:rPr>
              <w:t xml:space="preserve"> will not receive any program income</w:t>
            </w:r>
            <w:r w:rsidR="00BE57D6" w:rsidRPr="00D154E0">
              <w:rPr>
                <w:rFonts w:asciiTheme="minorHAnsi" w:hAnsiTheme="minorHAnsi" w:cstheme="minorHAnsi"/>
              </w:rPr>
              <w:t>.</w:t>
            </w:r>
          </w:p>
        </w:tc>
      </w:tr>
    </w:tbl>
    <w:p w14:paraId="4C24784C" w14:textId="77777777" w:rsidR="003D0010" w:rsidRDefault="00BF1940">
      <w:pPr>
        <w:spacing w:before="2"/>
        <w:ind w:left="4473" w:right="4612"/>
        <w:jc w:val="center"/>
        <w:rPr>
          <w:b/>
          <w:sz w:val="20"/>
        </w:rPr>
      </w:pPr>
      <w:r>
        <w:rPr>
          <w:b/>
          <w:sz w:val="20"/>
        </w:rPr>
        <w:t>Table 56 - Expected Resources – Priority Table</w:t>
      </w:r>
    </w:p>
    <w:p w14:paraId="2E27E3B0" w14:textId="77777777" w:rsidR="003D0010" w:rsidRDefault="003D0010">
      <w:pPr>
        <w:pStyle w:val="BodyText"/>
        <w:spacing w:before="10"/>
        <w:rPr>
          <w:b/>
          <w:sz w:val="23"/>
        </w:rPr>
      </w:pPr>
    </w:p>
    <w:p w14:paraId="4B5695E0" w14:textId="55834273" w:rsidR="003D0010" w:rsidRDefault="00BF1940">
      <w:pPr>
        <w:pStyle w:val="Heading3"/>
        <w:spacing w:line="276" w:lineRule="auto"/>
        <w:ind w:right="369"/>
      </w:pPr>
      <w:r>
        <w:t>Explain how federal funds will leverage those additional resources (private, state and local funds), including a description of how matching requirements will be satisfied</w:t>
      </w:r>
      <w:r w:rsidR="008126E2">
        <w:t>.</w:t>
      </w:r>
    </w:p>
    <w:p w14:paraId="53C0A264" w14:textId="77777777" w:rsidR="003D0010" w:rsidRDefault="003D0010">
      <w:pPr>
        <w:pStyle w:val="BodyText"/>
        <w:spacing w:before="1"/>
        <w:rPr>
          <w:b/>
          <w:sz w:val="23"/>
        </w:rPr>
      </w:pPr>
    </w:p>
    <w:p w14:paraId="2022C560" w14:textId="07E3D3F8" w:rsidR="003D0010" w:rsidRDefault="00BF1940">
      <w:pPr>
        <w:pStyle w:val="BodyText"/>
        <w:ind w:left="100"/>
      </w:pPr>
      <w:r>
        <w:t>For 202</w:t>
      </w:r>
      <w:r w:rsidR="009256BB">
        <w:t>5</w:t>
      </w:r>
      <w:r>
        <w:t>, CDBG funds will not be leveraged with other City, state or Federal funds. There are no matching requirements for the CDBG Program.</w:t>
      </w:r>
    </w:p>
    <w:p w14:paraId="70FAAEB1" w14:textId="77777777" w:rsidR="003D0010" w:rsidRDefault="003D0010">
      <w:pPr>
        <w:sectPr w:rsidR="003D0010" w:rsidSect="001B2AB1">
          <w:footerReference w:type="default" r:id="rId27"/>
          <w:pgSz w:w="15840" w:h="12240" w:orient="landscape"/>
          <w:pgMar w:top="1140" w:right="1200" w:bottom="1400" w:left="1340" w:header="0" w:footer="1209" w:gutter="0"/>
          <w:cols w:space="720"/>
        </w:sectPr>
      </w:pPr>
    </w:p>
    <w:p w14:paraId="5C0CACB1" w14:textId="77777777" w:rsidR="003D0010" w:rsidRDefault="003D0010">
      <w:pPr>
        <w:pStyle w:val="BodyText"/>
        <w:spacing w:before="4"/>
        <w:rPr>
          <w:sz w:val="20"/>
        </w:rPr>
      </w:pPr>
    </w:p>
    <w:p w14:paraId="6D49EDD2" w14:textId="7F685149" w:rsidR="003D0010" w:rsidRDefault="00BF1940">
      <w:pPr>
        <w:pStyle w:val="Heading3"/>
        <w:spacing w:before="51" w:line="276" w:lineRule="auto"/>
        <w:ind w:right="449"/>
      </w:pPr>
      <w:r>
        <w:t xml:space="preserve">If appropriate, describe </w:t>
      </w:r>
      <w:r w:rsidR="007A6D9E">
        <w:t>publicly</w:t>
      </w:r>
      <w:r>
        <w:t xml:space="preserve"> owned land or property located within the jurisdiction that may be used to address the needs identified in the plan</w:t>
      </w:r>
    </w:p>
    <w:p w14:paraId="4835843B" w14:textId="77777777" w:rsidR="003D0010" w:rsidRDefault="003D0010">
      <w:pPr>
        <w:pStyle w:val="BodyText"/>
        <w:spacing w:before="1"/>
        <w:rPr>
          <w:b/>
          <w:sz w:val="23"/>
        </w:rPr>
      </w:pPr>
    </w:p>
    <w:p w14:paraId="481E977C" w14:textId="77777777" w:rsidR="003D0010" w:rsidRDefault="00BF1940">
      <w:pPr>
        <w:pStyle w:val="BodyText"/>
        <w:ind w:left="100"/>
      </w:pPr>
      <w:r>
        <w:t>The proposed sidewalk improvements will take place in the current public right-of-way, meaning land acquisition is not anticipated.</w:t>
      </w:r>
    </w:p>
    <w:p w14:paraId="58A657E5" w14:textId="77777777" w:rsidR="003D0010" w:rsidRDefault="003D0010">
      <w:pPr>
        <w:pStyle w:val="BodyText"/>
        <w:spacing w:before="5"/>
        <w:rPr>
          <w:sz w:val="23"/>
        </w:rPr>
      </w:pPr>
    </w:p>
    <w:p w14:paraId="0086E2F5" w14:textId="77777777" w:rsidR="003D0010" w:rsidRDefault="00BF1940">
      <w:pPr>
        <w:pStyle w:val="Heading3"/>
      </w:pPr>
      <w:r>
        <w:t>Discussion</w:t>
      </w:r>
    </w:p>
    <w:p w14:paraId="51BD80A8" w14:textId="77777777" w:rsidR="003D0010" w:rsidRDefault="003D0010">
      <w:pPr>
        <w:pStyle w:val="BodyText"/>
        <w:rPr>
          <w:b/>
          <w:sz w:val="24"/>
        </w:rPr>
      </w:pPr>
    </w:p>
    <w:p w14:paraId="352E537D" w14:textId="353CC0A2" w:rsidR="003D0010" w:rsidRDefault="00BF1940">
      <w:pPr>
        <w:pStyle w:val="BodyText"/>
        <w:spacing w:before="182"/>
        <w:ind w:left="100"/>
      </w:pPr>
      <w:r>
        <w:t>For 202</w:t>
      </w:r>
      <w:r w:rsidR="009256BB">
        <w:t>5</w:t>
      </w:r>
      <w:r>
        <w:t xml:space="preserve">, CDBG funds will not be leveraged with other City, </w:t>
      </w:r>
      <w:r w:rsidR="008126E2">
        <w:t>S</w:t>
      </w:r>
      <w:r>
        <w:t>tate or Federal funds. There are no matching requirements for the CDBG Program.</w:t>
      </w:r>
    </w:p>
    <w:p w14:paraId="4D45BBF3" w14:textId="77777777" w:rsidR="003D0010" w:rsidRDefault="003D0010">
      <w:pPr>
        <w:sectPr w:rsidR="003D0010" w:rsidSect="001B2AB1">
          <w:pgSz w:w="15840" w:h="12240" w:orient="landscape"/>
          <w:pgMar w:top="1140" w:right="1200" w:bottom="1400" w:left="1340" w:header="0" w:footer="1209" w:gutter="0"/>
          <w:cols w:space="720"/>
        </w:sectPr>
      </w:pPr>
    </w:p>
    <w:p w14:paraId="07483571" w14:textId="77777777" w:rsidR="003D0010" w:rsidRDefault="003D0010">
      <w:pPr>
        <w:pStyle w:val="BodyText"/>
        <w:spacing w:before="11"/>
        <w:rPr>
          <w:sz w:val="21"/>
        </w:rPr>
      </w:pPr>
    </w:p>
    <w:p w14:paraId="7836F38F" w14:textId="77777777" w:rsidR="003D0010" w:rsidRDefault="00BF1940">
      <w:pPr>
        <w:pStyle w:val="Heading1"/>
        <w:spacing w:before="35"/>
        <w:ind w:left="4469" w:right="4612"/>
      </w:pPr>
      <w:r>
        <w:t>Annual Goals and Objectives</w:t>
      </w:r>
    </w:p>
    <w:p w14:paraId="6F2AA809" w14:textId="77777777" w:rsidR="003D0010" w:rsidRDefault="003D0010">
      <w:pPr>
        <w:pStyle w:val="BodyText"/>
        <w:rPr>
          <w:b/>
          <w:sz w:val="20"/>
        </w:rPr>
      </w:pPr>
    </w:p>
    <w:p w14:paraId="527D6179" w14:textId="77777777" w:rsidR="003D0010" w:rsidRDefault="003D0010">
      <w:pPr>
        <w:pStyle w:val="BodyText"/>
        <w:spacing w:before="6"/>
        <w:rPr>
          <w:b/>
          <w:sz w:val="29"/>
        </w:rPr>
      </w:pPr>
    </w:p>
    <w:p w14:paraId="2F1130B5" w14:textId="77777777" w:rsidR="003D0010" w:rsidRDefault="00BF1940">
      <w:pPr>
        <w:pStyle w:val="Heading2"/>
      </w:pPr>
      <w:r>
        <w:t>AP-20 Annual Goals and Objectives</w:t>
      </w:r>
    </w:p>
    <w:p w14:paraId="418649C0" w14:textId="77777777" w:rsidR="003D0010" w:rsidRDefault="00BF1940">
      <w:pPr>
        <w:pStyle w:val="Heading3"/>
        <w:spacing w:before="251"/>
      </w:pPr>
      <w:r>
        <w:t>Goals Summary Information</w:t>
      </w:r>
    </w:p>
    <w:p w14:paraId="57C814DA" w14:textId="77777777" w:rsidR="003D0010" w:rsidRDefault="003D0010">
      <w:pPr>
        <w:pStyle w:val="BodyText"/>
        <w:spacing w:before="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662"/>
        <w:gridCol w:w="664"/>
        <w:gridCol w:w="1855"/>
        <w:gridCol w:w="1401"/>
        <w:gridCol w:w="1910"/>
        <w:gridCol w:w="1319"/>
        <w:gridCol w:w="3223"/>
      </w:tblGrid>
      <w:tr w:rsidR="003D0010" w14:paraId="1FA1F5F1" w14:textId="77777777">
        <w:trPr>
          <w:trHeight w:val="489"/>
        </w:trPr>
        <w:tc>
          <w:tcPr>
            <w:tcW w:w="1913" w:type="dxa"/>
          </w:tcPr>
          <w:p w14:paraId="31D4E1B0" w14:textId="77777777" w:rsidR="003D0010" w:rsidRDefault="00BF1940">
            <w:pPr>
              <w:pStyle w:val="TableParagraph"/>
              <w:spacing w:before="2"/>
              <w:ind w:left="494"/>
              <w:rPr>
                <w:b/>
                <w:sz w:val="20"/>
              </w:rPr>
            </w:pPr>
            <w:r>
              <w:rPr>
                <w:b/>
                <w:sz w:val="20"/>
              </w:rPr>
              <w:t>Goal Name</w:t>
            </w:r>
          </w:p>
        </w:tc>
        <w:tc>
          <w:tcPr>
            <w:tcW w:w="662" w:type="dxa"/>
          </w:tcPr>
          <w:p w14:paraId="4EE2E564" w14:textId="77777777" w:rsidR="003D0010" w:rsidRDefault="00BF1940">
            <w:pPr>
              <w:pStyle w:val="TableParagraph"/>
              <w:spacing w:before="2" w:line="240" w:lineRule="atLeast"/>
              <w:ind w:left="144" w:right="99" w:hanging="15"/>
              <w:rPr>
                <w:b/>
                <w:sz w:val="20"/>
              </w:rPr>
            </w:pPr>
            <w:r>
              <w:rPr>
                <w:b/>
                <w:sz w:val="20"/>
              </w:rPr>
              <w:t>Start Year</w:t>
            </w:r>
          </w:p>
        </w:tc>
        <w:tc>
          <w:tcPr>
            <w:tcW w:w="664" w:type="dxa"/>
          </w:tcPr>
          <w:p w14:paraId="71871FF7" w14:textId="77777777" w:rsidR="003D0010" w:rsidRDefault="00BF1940">
            <w:pPr>
              <w:pStyle w:val="TableParagraph"/>
              <w:spacing w:before="2" w:line="240" w:lineRule="atLeast"/>
              <w:ind w:left="144" w:right="115" w:firstLine="28"/>
              <w:rPr>
                <w:b/>
                <w:sz w:val="20"/>
              </w:rPr>
            </w:pPr>
            <w:r>
              <w:rPr>
                <w:b/>
                <w:sz w:val="20"/>
              </w:rPr>
              <w:t>End Year</w:t>
            </w:r>
          </w:p>
        </w:tc>
        <w:tc>
          <w:tcPr>
            <w:tcW w:w="1855" w:type="dxa"/>
          </w:tcPr>
          <w:p w14:paraId="67E2437C" w14:textId="77777777" w:rsidR="003D0010" w:rsidRDefault="00BF1940">
            <w:pPr>
              <w:pStyle w:val="TableParagraph"/>
              <w:spacing w:before="2"/>
              <w:ind w:left="556"/>
              <w:rPr>
                <w:b/>
                <w:sz w:val="20"/>
              </w:rPr>
            </w:pPr>
            <w:r>
              <w:rPr>
                <w:b/>
                <w:sz w:val="20"/>
              </w:rPr>
              <w:t>Category</w:t>
            </w:r>
          </w:p>
        </w:tc>
        <w:tc>
          <w:tcPr>
            <w:tcW w:w="1401" w:type="dxa"/>
          </w:tcPr>
          <w:p w14:paraId="6E43D684" w14:textId="77777777" w:rsidR="003D0010" w:rsidRDefault="00BF1940">
            <w:pPr>
              <w:pStyle w:val="TableParagraph"/>
              <w:spacing w:before="2" w:line="240" w:lineRule="atLeast"/>
              <w:ind w:left="503" w:hanging="279"/>
              <w:rPr>
                <w:b/>
                <w:sz w:val="20"/>
              </w:rPr>
            </w:pPr>
            <w:r>
              <w:rPr>
                <w:b/>
                <w:w w:val="95"/>
                <w:sz w:val="20"/>
              </w:rPr>
              <w:t xml:space="preserve">Geographic </w:t>
            </w:r>
            <w:r>
              <w:rPr>
                <w:b/>
                <w:sz w:val="20"/>
              </w:rPr>
              <w:t>Area</w:t>
            </w:r>
          </w:p>
        </w:tc>
        <w:tc>
          <w:tcPr>
            <w:tcW w:w="1910" w:type="dxa"/>
          </w:tcPr>
          <w:p w14:paraId="3B898A6D" w14:textId="77777777" w:rsidR="003D0010" w:rsidRDefault="00BF1940">
            <w:pPr>
              <w:pStyle w:val="TableParagraph"/>
              <w:spacing w:before="2"/>
              <w:ind w:left="238"/>
              <w:rPr>
                <w:b/>
                <w:sz w:val="20"/>
              </w:rPr>
            </w:pPr>
            <w:r>
              <w:rPr>
                <w:b/>
                <w:sz w:val="20"/>
              </w:rPr>
              <w:t>Needs Addressed</w:t>
            </w:r>
          </w:p>
        </w:tc>
        <w:tc>
          <w:tcPr>
            <w:tcW w:w="1319" w:type="dxa"/>
          </w:tcPr>
          <w:p w14:paraId="269056D5" w14:textId="77777777" w:rsidR="003D0010" w:rsidRDefault="00BF1940">
            <w:pPr>
              <w:pStyle w:val="TableParagraph"/>
              <w:spacing w:before="2"/>
              <w:ind w:left="329"/>
              <w:rPr>
                <w:b/>
                <w:sz w:val="20"/>
              </w:rPr>
            </w:pPr>
            <w:r>
              <w:rPr>
                <w:b/>
                <w:sz w:val="20"/>
              </w:rPr>
              <w:t>Funding</w:t>
            </w:r>
          </w:p>
        </w:tc>
        <w:tc>
          <w:tcPr>
            <w:tcW w:w="3223" w:type="dxa"/>
          </w:tcPr>
          <w:p w14:paraId="0A5FFE0D" w14:textId="77777777" w:rsidR="003D0010" w:rsidRDefault="00BF1940">
            <w:pPr>
              <w:pStyle w:val="TableParagraph"/>
              <w:spacing w:before="2"/>
              <w:ind w:left="621"/>
              <w:rPr>
                <w:b/>
                <w:sz w:val="20"/>
              </w:rPr>
            </w:pPr>
            <w:r>
              <w:rPr>
                <w:b/>
                <w:sz w:val="20"/>
              </w:rPr>
              <w:t>Goal Outcome Indicator</w:t>
            </w:r>
          </w:p>
        </w:tc>
      </w:tr>
      <w:tr w:rsidR="003D0010" w14:paraId="2C886D00" w14:textId="77777777">
        <w:trPr>
          <w:trHeight w:val="1235"/>
        </w:trPr>
        <w:tc>
          <w:tcPr>
            <w:tcW w:w="1913" w:type="dxa"/>
          </w:tcPr>
          <w:p w14:paraId="2364E164" w14:textId="77777777" w:rsidR="003D0010" w:rsidRDefault="00BF1940">
            <w:pPr>
              <w:pStyle w:val="TableParagraph"/>
              <w:spacing w:line="276" w:lineRule="auto"/>
              <w:ind w:left="108" w:right="266"/>
            </w:pPr>
            <w:r>
              <w:t>Public Improvements &amp; Infrastructure</w:t>
            </w:r>
          </w:p>
        </w:tc>
        <w:tc>
          <w:tcPr>
            <w:tcW w:w="662" w:type="dxa"/>
          </w:tcPr>
          <w:p w14:paraId="70276DB3" w14:textId="77777777" w:rsidR="003D0010" w:rsidRDefault="00BF1940">
            <w:pPr>
              <w:pStyle w:val="TableParagraph"/>
              <w:spacing w:line="267" w:lineRule="exact"/>
              <w:ind w:left="110"/>
            </w:pPr>
            <w:r>
              <w:t>2023</w:t>
            </w:r>
          </w:p>
        </w:tc>
        <w:tc>
          <w:tcPr>
            <w:tcW w:w="664" w:type="dxa"/>
          </w:tcPr>
          <w:p w14:paraId="33A86AF5" w14:textId="28F5746A" w:rsidR="003D0010" w:rsidRDefault="009256BB">
            <w:pPr>
              <w:pStyle w:val="TableParagraph"/>
              <w:spacing w:line="267" w:lineRule="exact"/>
              <w:ind w:left="108"/>
            </w:pPr>
            <w:r>
              <w:t>2025</w:t>
            </w:r>
          </w:p>
        </w:tc>
        <w:tc>
          <w:tcPr>
            <w:tcW w:w="1855" w:type="dxa"/>
          </w:tcPr>
          <w:p w14:paraId="5F1C0774" w14:textId="77777777" w:rsidR="003D0010" w:rsidRDefault="00BF1940">
            <w:pPr>
              <w:pStyle w:val="TableParagraph"/>
              <w:spacing w:line="276" w:lineRule="auto"/>
              <w:ind w:left="109" w:right="505"/>
            </w:pPr>
            <w:r>
              <w:t>Non-Housing Community Development</w:t>
            </w:r>
          </w:p>
        </w:tc>
        <w:tc>
          <w:tcPr>
            <w:tcW w:w="1401" w:type="dxa"/>
          </w:tcPr>
          <w:p w14:paraId="5156CDCC" w14:textId="74710591" w:rsidR="003D0010" w:rsidRDefault="004B2236">
            <w:pPr>
              <w:pStyle w:val="TableParagraph"/>
              <w:spacing w:line="267" w:lineRule="exact"/>
              <w:ind w:left="107"/>
            </w:pPr>
            <w:r>
              <w:t>42.75</w:t>
            </w:r>
            <w:r w:rsidR="00BF1940">
              <w:t>% LMI</w:t>
            </w:r>
          </w:p>
          <w:p w14:paraId="0A21F117" w14:textId="77777777" w:rsidR="003D0010" w:rsidRDefault="00BF1940">
            <w:pPr>
              <w:pStyle w:val="TableParagraph"/>
              <w:spacing w:before="41" w:line="273" w:lineRule="auto"/>
              <w:ind w:left="107" w:right="633"/>
            </w:pPr>
            <w:r>
              <w:t>Census Blocks</w:t>
            </w:r>
          </w:p>
        </w:tc>
        <w:tc>
          <w:tcPr>
            <w:tcW w:w="1910" w:type="dxa"/>
          </w:tcPr>
          <w:p w14:paraId="532ABAFF" w14:textId="77777777" w:rsidR="003D0010" w:rsidRDefault="00BF1940">
            <w:pPr>
              <w:pStyle w:val="TableParagraph"/>
              <w:spacing w:line="276" w:lineRule="auto"/>
              <w:ind w:left="110" w:right="261"/>
            </w:pPr>
            <w:r>
              <w:t>Public Improvements &amp; Infrastructure</w:t>
            </w:r>
          </w:p>
        </w:tc>
        <w:tc>
          <w:tcPr>
            <w:tcW w:w="1319" w:type="dxa"/>
          </w:tcPr>
          <w:p w14:paraId="2954B8F5" w14:textId="77777777" w:rsidR="003D0010" w:rsidRDefault="00BF1940" w:rsidP="00D154E0">
            <w:pPr>
              <w:pStyle w:val="TableParagraph"/>
              <w:spacing w:line="267" w:lineRule="exact"/>
              <w:jc w:val="center"/>
            </w:pPr>
            <w:r>
              <w:t>CDBG:</w:t>
            </w:r>
          </w:p>
          <w:p w14:paraId="32484D32" w14:textId="13662F87" w:rsidR="003D0010" w:rsidRDefault="00BF1940" w:rsidP="00D154E0">
            <w:pPr>
              <w:pStyle w:val="TableParagraph"/>
              <w:spacing w:before="41"/>
              <w:jc w:val="center"/>
            </w:pPr>
            <w:r>
              <w:t>$</w:t>
            </w:r>
            <w:r w:rsidR="00102981">
              <w:t>481,619</w:t>
            </w:r>
          </w:p>
        </w:tc>
        <w:tc>
          <w:tcPr>
            <w:tcW w:w="3223" w:type="dxa"/>
          </w:tcPr>
          <w:p w14:paraId="1AC647DD" w14:textId="77777777" w:rsidR="003D0010" w:rsidRDefault="00BF1940">
            <w:pPr>
              <w:pStyle w:val="TableParagraph"/>
              <w:spacing w:line="276" w:lineRule="auto"/>
              <w:ind w:left="112" w:right="246"/>
            </w:pPr>
            <w:r>
              <w:t>Public Facility or Infrastructure Activities other than Low/Moderate Income Housing</w:t>
            </w:r>
          </w:p>
          <w:p w14:paraId="43BFB4D0" w14:textId="77777777" w:rsidR="003D0010" w:rsidRDefault="00BF1940">
            <w:pPr>
              <w:pStyle w:val="TableParagraph"/>
              <w:ind w:left="112"/>
            </w:pPr>
            <w:r>
              <w:t>Benefit: 3080 Persons Assisted</w:t>
            </w:r>
          </w:p>
        </w:tc>
      </w:tr>
    </w:tbl>
    <w:p w14:paraId="08CA5FE3" w14:textId="77777777" w:rsidR="003D0010" w:rsidRDefault="00BF1940">
      <w:pPr>
        <w:spacing w:before="1"/>
        <w:ind w:left="5484"/>
        <w:rPr>
          <w:b/>
          <w:sz w:val="20"/>
        </w:rPr>
      </w:pPr>
      <w:r>
        <w:rPr>
          <w:b/>
          <w:sz w:val="20"/>
        </w:rPr>
        <w:t>Table 57 – Goals Summary</w:t>
      </w:r>
    </w:p>
    <w:p w14:paraId="56CD347F" w14:textId="77777777" w:rsidR="003D0010" w:rsidRDefault="003D0010">
      <w:pPr>
        <w:pStyle w:val="BodyText"/>
        <w:rPr>
          <w:b/>
          <w:sz w:val="20"/>
        </w:rPr>
      </w:pPr>
    </w:p>
    <w:p w14:paraId="1963CC59" w14:textId="77777777" w:rsidR="003D0010" w:rsidRDefault="003D0010">
      <w:pPr>
        <w:pStyle w:val="BodyText"/>
        <w:spacing w:before="9"/>
        <w:rPr>
          <w:b/>
          <w:sz w:val="23"/>
        </w:rPr>
      </w:pPr>
    </w:p>
    <w:p w14:paraId="24A32E80" w14:textId="77777777" w:rsidR="003D0010" w:rsidRDefault="00BF1940">
      <w:pPr>
        <w:pStyle w:val="Heading3"/>
        <w:spacing w:line="278" w:lineRule="auto"/>
      </w:pPr>
      <w:r>
        <w:t>Estimate the number of extremely low-income, low-income, and moderate-income families to whom the jurisdiction will provide affordable housing as defined by HOME 91.215(b)</w:t>
      </w:r>
    </w:p>
    <w:p w14:paraId="233BB8DF" w14:textId="77777777" w:rsidR="003D0010" w:rsidRDefault="003D0010">
      <w:pPr>
        <w:spacing w:line="278" w:lineRule="auto"/>
        <w:sectPr w:rsidR="003D0010" w:rsidSect="001B2AB1">
          <w:pgSz w:w="15840" w:h="12240" w:orient="landscape"/>
          <w:pgMar w:top="1140" w:right="1200" w:bottom="1400" w:left="1340" w:header="0" w:footer="1209" w:gutter="0"/>
          <w:cols w:space="720"/>
        </w:sectPr>
      </w:pPr>
    </w:p>
    <w:p w14:paraId="45300AB8" w14:textId="77777777" w:rsidR="003D0010" w:rsidRDefault="003D0010">
      <w:pPr>
        <w:pStyle w:val="BodyText"/>
        <w:spacing w:before="1"/>
        <w:rPr>
          <w:b/>
          <w:sz w:val="25"/>
        </w:rPr>
      </w:pPr>
    </w:p>
    <w:p w14:paraId="5F18082A" w14:textId="77777777" w:rsidR="003D0010" w:rsidRDefault="00BF1940">
      <w:pPr>
        <w:spacing w:before="35"/>
        <w:ind w:left="4475" w:right="4610"/>
        <w:jc w:val="center"/>
        <w:rPr>
          <w:b/>
          <w:sz w:val="32"/>
        </w:rPr>
      </w:pPr>
      <w:r>
        <w:rPr>
          <w:b/>
          <w:sz w:val="32"/>
        </w:rPr>
        <w:t>Projects</w:t>
      </w:r>
    </w:p>
    <w:p w14:paraId="37FE0C80" w14:textId="77777777" w:rsidR="003D0010" w:rsidRDefault="003D0010">
      <w:pPr>
        <w:pStyle w:val="BodyText"/>
        <w:rPr>
          <w:b/>
          <w:sz w:val="21"/>
        </w:rPr>
      </w:pPr>
    </w:p>
    <w:p w14:paraId="28324ACA" w14:textId="77777777" w:rsidR="003D0010" w:rsidRDefault="00BF1940">
      <w:pPr>
        <w:spacing w:before="44"/>
        <w:ind w:left="100"/>
        <w:rPr>
          <w:b/>
          <w:sz w:val="28"/>
        </w:rPr>
      </w:pPr>
      <w:r>
        <w:rPr>
          <w:b/>
          <w:sz w:val="28"/>
        </w:rPr>
        <w:t>AP-38 Project Summary</w:t>
      </w:r>
    </w:p>
    <w:p w14:paraId="2C6BFB61" w14:textId="77777777" w:rsidR="003D0010" w:rsidRDefault="00BF1940">
      <w:pPr>
        <w:spacing w:before="109"/>
        <w:ind w:left="100"/>
        <w:rPr>
          <w:b/>
          <w:sz w:val="24"/>
        </w:rPr>
      </w:pPr>
      <w:r>
        <w:rPr>
          <w:b/>
          <w:sz w:val="24"/>
        </w:rPr>
        <w:t>Project Summary Information</w:t>
      </w:r>
    </w:p>
    <w:p w14:paraId="45978377" w14:textId="77777777" w:rsidR="003D0010" w:rsidRDefault="003D0010">
      <w:pPr>
        <w:pStyle w:val="BodyText"/>
        <w:spacing w:before="10" w:after="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1709"/>
        <w:gridCol w:w="2647"/>
        <w:gridCol w:w="2647"/>
        <w:gridCol w:w="2779"/>
      </w:tblGrid>
      <w:tr w:rsidR="003D0010" w14:paraId="31E62E15" w14:textId="77777777">
        <w:trPr>
          <w:trHeight w:val="268"/>
        </w:trPr>
        <w:tc>
          <w:tcPr>
            <w:tcW w:w="3053" w:type="dxa"/>
          </w:tcPr>
          <w:p w14:paraId="609B5428" w14:textId="77777777" w:rsidR="003D0010" w:rsidRDefault="00BF1940">
            <w:pPr>
              <w:pStyle w:val="TableParagraph"/>
              <w:spacing w:line="248" w:lineRule="exact"/>
              <w:ind w:left="108"/>
              <w:rPr>
                <w:b/>
              </w:rPr>
            </w:pPr>
            <w:r>
              <w:rPr>
                <w:b/>
              </w:rPr>
              <w:t>Project Name</w:t>
            </w:r>
          </w:p>
        </w:tc>
        <w:tc>
          <w:tcPr>
            <w:tcW w:w="1709" w:type="dxa"/>
          </w:tcPr>
          <w:p w14:paraId="41F859E6" w14:textId="77777777" w:rsidR="003D0010" w:rsidRDefault="00BF1940">
            <w:pPr>
              <w:pStyle w:val="TableParagraph"/>
              <w:spacing w:line="248" w:lineRule="exact"/>
              <w:ind w:left="108"/>
              <w:rPr>
                <w:b/>
              </w:rPr>
            </w:pPr>
            <w:r>
              <w:rPr>
                <w:b/>
              </w:rPr>
              <w:t>Target Area</w:t>
            </w:r>
          </w:p>
        </w:tc>
        <w:tc>
          <w:tcPr>
            <w:tcW w:w="2647" w:type="dxa"/>
          </w:tcPr>
          <w:p w14:paraId="6F9D9E73" w14:textId="77777777" w:rsidR="003D0010" w:rsidRDefault="00BF1940">
            <w:pPr>
              <w:pStyle w:val="TableParagraph"/>
              <w:spacing w:line="248" w:lineRule="exact"/>
              <w:ind w:left="108"/>
              <w:rPr>
                <w:b/>
              </w:rPr>
            </w:pPr>
            <w:r>
              <w:rPr>
                <w:b/>
              </w:rPr>
              <w:t>Goals Supported</w:t>
            </w:r>
          </w:p>
        </w:tc>
        <w:tc>
          <w:tcPr>
            <w:tcW w:w="2647" w:type="dxa"/>
            <w:tcBorders>
              <w:right w:val="single" w:sz="6" w:space="0" w:color="000000"/>
            </w:tcBorders>
          </w:tcPr>
          <w:p w14:paraId="0CD49013" w14:textId="77777777" w:rsidR="003D0010" w:rsidRDefault="00BF1940">
            <w:pPr>
              <w:pStyle w:val="TableParagraph"/>
              <w:spacing w:line="248" w:lineRule="exact"/>
              <w:ind w:left="108"/>
              <w:rPr>
                <w:b/>
              </w:rPr>
            </w:pPr>
            <w:r>
              <w:rPr>
                <w:b/>
              </w:rPr>
              <w:t>Needs Addressed</w:t>
            </w:r>
          </w:p>
        </w:tc>
        <w:tc>
          <w:tcPr>
            <w:tcW w:w="2779" w:type="dxa"/>
            <w:tcBorders>
              <w:left w:val="single" w:sz="6" w:space="0" w:color="000000"/>
            </w:tcBorders>
          </w:tcPr>
          <w:p w14:paraId="51A7EAC3" w14:textId="77777777" w:rsidR="003D0010" w:rsidRDefault="00BF1940">
            <w:pPr>
              <w:pStyle w:val="TableParagraph"/>
              <w:spacing w:line="248" w:lineRule="exact"/>
              <w:ind w:left="107"/>
              <w:rPr>
                <w:b/>
              </w:rPr>
            </w:pPr>
            <w:r>
              <w:rPr>
                <w:b/>
              </w:rPr>
              <w:t>Funding</w:t>
            </w:r>
          </w:p>
        </w:tc>
      </w:tr>
      <w:tr w:rsidR="003D0010" w14:paraId="5292A4A7" w14:textId="77777777">
        <w:trPr>
          <w:trHeight w:val="619"/>
        </w:trPr>
        <w:tc>
          <w:tcPr>
            <w:tcW w:w="3053" w:type="dxa"/>
          </w:tcPr>
          <w:p w14:paraId="66829D0A" w14:textId="77777777" w:rsidR="003D0010" w:rsidRDefault="00BF1940">
            <w:pPr>
              <w:pStyle w:val="TableParagraph"/>
              <w:spacing w:before="1"/>
              <w:ind w:left="108"/>
            </w:pPr>
            <w:r>
              <w:t>Roswell Road Multiyear</w:t>
            </w:r>
          </w:p>
          <w:p w14:paraId="3BCF786D" w14:textId="77777777" w:rsidR="003D0010" w:rsidRDefault="00BF1940">
            <w:pPr>
              <w:pStyle w:val="TableParagraph"/>
              <w:spacing w:before="39"/>
              <w:ind w:left="108"/>
            </w:pPr>
            <w:r>
              <w:t>Sidewalk Program Phase II</w:t>
            </w:r>
          </w:p>
        </w:tc>
        <w:tc>
          <w:tcPr>
            <w:tcW w:w="1709" w:type="dxa"/>
          </w:tcPr>
          <w:p w14:paraId="214BC7BD" w14:textId="3332B263" w:rsidR="003D0010" w:rsidRDefault="004B2236">
            <w:pPr>
              <w:pStyle w:val="TableParagraph"/>
              <w:spacing w:before="1"/>
              <w:ind w:left="108"/>
            </w:pPr>
            <w:r>
              <w:t>42.75</w:t>
            </w:r>
            <w:r w:rsidR="00BF1940">
              <w:t>% LMI</w:t>
            </w:r>
          </w:p>
          <w:p w14:paraId="733A64D7" w14:textId="77777777" w:rsidR="003D0010" w:rsidRDefault="00BF1940">
            <w:pPr>
              <w:pStyle w:val="TableParagraph"/>
              <w:spacing w:before="39"/>
              <w:ind w:left="108"/>
            </w:pPr>
            <w:r>
              <w:t>Census Blocks</w:t>
            </w:r>
          </w:p>
        </w:tc>
        <w:tc>
          <w:tcPr>
            <w:tcW w:w="2647" w:type="dxa"/>
          </w:tcPr>
          <w:p w14:paraId="223B7B60" w14:textId="77777777" w:rsidR="003D0010" w:rsidRDefault="00BF1940">
            <w:pPr>
              <w:pStyle w:val="TableParagraph"/>
              <w:spacing w:before="1"/>
              <w:ind w:left="108"/>
            </w:pPr>
            <w:r>
              <w:t>Public Improvements &amp;</w:t>
            </w:r>
          </w:p>
          <w:p w14:paraId="5EF8E1AC" w14:textId="77777777" w:rsidR="003D0010" w:rsidRDefault="00BF1940">
            <w:pPr>
              <w:pStyle w:val="TableParagraph"/>
              <w:spacing w:before="39"/>
              <w:ind w:left="108"/>
            </w:pPr>
            <w:r>
              <w:t>Infrastructure</w:t>
            </w:r>
          </w:p>
        </w:tc>
        <w:tc>
          <w:tcPr>
            <w:tcW w:w="2647" w:type="dxa"/>
            <w:tcBorders>
              <w:right w:val="single" w:sz="6" w:space="0" w:color="000000"/>
            </w:tcBorders>
          </w:tcPr>
          <w:p w14:paraId="0CF66E7C" w14:textId="77777777" w:rsidR="003D0010" w:rsidRDefault="00BF1940">
            <w:pPr>
              <w:pStyle w:val="TableParagraph"/>
              <w:spacing w:before="1"/>
              <w:ind w:left="108"/>
            </w:pPr>
            <w:r>
              <w:t>Public Improvements &amp;</w:t>
            </w:r>
          </w:p>
          <w:p w14:paraId="64F94D35" w14:textId="77777777" w:rsidR="003D0010" w:rsidRDefault="00BF1940">
            <w:pPr>
              <w:pStyle w:val="TableParagraph"/>
              <w:spacing w:before="39"/>
              <w:ind w:left="108"/>
            </w:pPr>
            <w:r>
              <w:t>Infrastructure</w:t>
            </w:r>
          </w:p>
        </w:tc>
        <w:tc>
          <w:tcPr>
            <w:tcW w:w="2779" w:type="dxa"/>
            <w:tcBorders>
              <w:left w:val="single" w:sz="6" w:space="0" w:color="000000"/>
            </w:tcBorders>
          </w:tcPr>
          <w:p w14:paraId="4B13D301" w14:textId="10C0FB56" w:rsidR="003D0010" w:rsidRDefault="00BF1940">
            <w:pPr>
              <w:pStyle w:val="TableParagraph"/>
              <w:spacing w:before="1"/>
              <w:ind w:left="1216"/>
            </w:pPr>
            <w:r>
              <w:t>CDBG: $</w:t>
            </w:r>
            <w:r w:rsidR="00102981">
              <w:t>481,619</w:t>
            </w:r>
          </w:p>
        </w:tc>
      </w:tr>
    </w:tbl>
    <w:p w14:paraId="5EC38BF5" w14:textId="77777777" w:rsidR="003D0010" w:rsidRDefault="00BF1940">
      <w:pPr>
        <w:spacing w:before="1"/>
        <w:ind w:left="4471" w:right="4612"/>
        <w:jc w:val="center"/>
        <w:rPr>
          <w:b/>
          <w:sz w:val="20"/>
        </w:rPr>
      </w:pPr>
      <w:r>
        <w:rPr>
          <w:b/>
          <w:sz w:val="20"/>
        </w:rPr>
        <w:t>Table 58 – Project Summary</w:t>
      </w:r>
    </w:p>
    <w:p w14:paraId="0EDD286C" w14:textId="77777777" w:rsidR="003D0010" w:rsidRDefault="003D0010" w:rsidP="00AF7C13">
      <w:pPr>
        <w:rPr>
          <w:sz w:val="20"/>
        </w:rPr>
        <w:sectPr w:rsidR="003D0010" w:rsidSect="001B2AB1">
          <w:pgSz w:w="15840" w:h="12240" w:orient="landscape"/>
          <w:pgMar w:top="1140" w:right="1200" w:bottom="1400" w:left="1340" w:header="0" w:footer="1209" w:gutter="0"/>
          <w:cols w:space="720"/>
        </w:sectPr>
      </w:pPr>
    </w:p>
    <w:p w14:paraId="556478B9" w14:textId="77777777" w:rsidR="003D0010" w:rsidRDefault="003D0010">
      <w:pPr>
        <w:pStyle w:val="BodyText"/>
        <w:spacing w:before="2"/>
        <w:rPr>
          <w:b/>
          <w:sz w:val="21"/>
        </w:rPr>
      </w:pPr>
    </w:p>
    <w:p w14:paraId="0A78219C" w14:textId="77777777" w:rsidR="003D0010" w:rsidRDefault="00BF1940">
      <w:pPr>
        <w:pStyle w:val="Heading2"/>
      </w:pPr>
      <w:r>
        <w:t>AP-35 Projects</w:t>
      </w:r>
    </w:p>
    <w:p w14:paraId="3DAE0D54" w14:textId="77777777" w:rsidR="003D0010" w:rsidRDefault="00BF1940">
      <w:pPr>
        <w:pStyle w:val="Heading3"/>
        <w:spacing w:before="75"/>
      </w:pPr>
      <w:r>
        <w:t>Introduction</w:t>
      </w:r>
    </w:p>
    <w:p w14:paraId="59421712" w14:textId="77777777" w:rsidR="003D0010" w:rsidRDefault="003D0010">
      <w:pPr>
        <w:pStyle w:val="BodyText"/>
        <w:rPr>
          <w:b/>
          <w:sz w:val="24"/>
        </w:rPr>
      </w:pPr>
    </w:p>
    <w:p w14:paraId="4A174700" w14:textId="77777777" w:rsidR="003D0010" w:rsidRDefault="00BF1940">
      <w:pPr>
        <w:pStyle w:val="BodyText"/>
        <w:spacing w:before="180" w:line="276" w:lineRule="auto"/>
        <w:ind w:left="100" w:right="418"/>
      </w:pPr>
      <w:r>
        <w:t xml:space="preserve">The City of Sandy Springs began its participation in HUD’s CDBG Program in 2008 and the City’s 2008-12 plan identified a single priority for the first five years of its program: infrastructure improvements. Consequently, a multiyear sidewalk program was developed for the Roswell Road corridor between Dalrymple Road and the Chattahoochee River. During the 2008-2012 program, the design for the full Roswell Road Multiyear Sidewalk Project and Phase I construction was completed. Additionally, portions of the Phase II construction have commenced. However, the project has not been completed. As such, the </w:t>
      </w:r>
      <w:proofErr w:type="gramStart"/>
      <w:r>
        <w:t>City</w:t>
      </w:r>
      <w:proofErr w:type="gramEnd"/>
      <w:r>
        <w:t xml:space="preserve"> has determined that for the first year of the 2023-2027 Consolidated Plan, continuation of Phase II construction should be the priority project.</w:t>
      </w:r>
    </w:p>
    <w:p w14:paraId="7A0BB0E6" w14:textId="77777777" w:rsidR="003D0010" w:rsidRDefault="003D0010">
      <w:pPr>
        <w:pStyle w:val="BodyText"/>
        <w:spacing w:before="1"/>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
        <w:gridCol w:w="4728"/>
      </w:tblGrid>
      <w:tr w:rsidR="003D0010" w14:paraId="5565BC50" w14:textId="77777777">
        <w:trPr>
          <w:trHeight w:val="270"/>
        </w:trPr>
        <w:tc>
          <w:tcPr>
            <w:tcW w:w="329" w:type="dxa"/>
          </w:tcPr>
          <w:p w14:paraId="2D8E68F5" w14:textId="77777777" w:rsidR="003D0010" w:rsidRDefault="00BF1940">
            <w:pPr>
              <w:pStyle w:val="TableParagraph"/>
              <w:spacing w:before="1" w:line="249" w:lineRule="exact"/>
              <w:ind w:left="108"/>
              <w:rPr>
                <w:b/>
              </w:rPr>
            </w:pPr>
            <w:r>
              <w:rPr>
                <w:b/>
              </w:rPr>
              <w:t>#</w:t>
            </w:r>
          </w:p>
        </w:tc>
        <w:tc>
          <w:tcPr>
            <w:tcW w:w="4728" w:type="dxa"/>
          </w:tcPr>
          <w:p w14:paraId="4B5D4D27" w14:textId="77777777" w:rsidR="003D0010" w:rsidRDefault="00BF1940">
            <w:pPr>
              <w:pStyle w:val="TableParagraph"/>
              <w:spacing w:before="1" w:line="249" w:lineRule="exact"/>
              <w:ind w:left="1722" w:right="1713"/>
              <w:jc w:val="center"/>
              <w:rPr>
                <w:b/>
              </w:rPr>
            </w:pPr>
            <w:r>
              <w:rPr>
                <w:b/>
              </w:rPr>
              <w:t>Project Name</w:t>
            </w:r>
          </w:p>
        </w:tc>
      </w:tr>
      <w:tr w:rsidR="003D0010" w14:paraId="7345817A" w14:textId="77777777">
        <w:trPr>
          <w:trHeight w:val="306"/>
        </w:trPr>
        <w:tc>
          <w:tcPr>
            <w:tcW w:w="329" w:type="dxa"/>
          </w:tcPr>
          <w:p w14:paraId="3AF63F86" w14:textId="77777777" w:rsidR="003D0010" w:rsidRDefault="00BF1940">
            <w:pPr>
              <w:pStyle w:val="TableParagraph"/>
              <w:spacing w:line="268" w:lineRule="exact"/>
              <w:ind w:left="110"/>
            </w:pPr>
            <w:r>
              <w:t>1</w:t>
            </w:r>
          </w:p>
        </w:tc>
        <w:tc>
          <w:tcPr>
            <w:tcW w:w="4728" w:type="dxa"/>
          </w:tcPr>
          <w:p w14:paraId="13EFD831" w14:textId="77777777" w:rsidR="003D0010" w:rsidRDefault="00BF1940">
            <w:pPr>
              <w:pStyle w:val="TableParagraph"/>
              <w:spacing w:line="268" w:lineRule="exact"/>
              <w:ind w:left="108"/>
            </w:pPr>
            <w:r>
              <w:t>Roswell Road Multiyear Sidewalk Program Phase II</w:t>
            </w:r>
          </w:p>
        </w:tc>
      </w:tr>
      <w:tr w:rsidR="003D0010" w14:paraId="1D7B7EDD" w14:textId="77777777">
        <w:trPr>
          <w:trHeight w:val="309"/>
        </w:trPr>
        <w:tc>
          <w:tcPr>
            <w:tcW w:w="329" w:type="dxa"/>
          </w:tcPr>
          <w:p w14:paraId="4C850F91" w14:textId="77777777" w:rsidR="003D0010" w:rsidRDefault="00BF1940">
            <w:pPr>
              <w:pStyle w:val="TableParagraph"/>
              <w:spacing w:before="1"/>
              <w:ind w:left="110"/>
            </w:pPr>
            <w:r>
              <w:t>2</w:t>
            </w:r>
          </w:p>
        </w:tc>
        <w:tc>
          <w:tcPr>
            <w:tcW w:w="4728" w:type="dxa"/>
          </w:tcPr>
          <w:p w14:paraId="27B31D65" w14:textId="77777777" w:rsidR="003D0010" w:rsidRDefault="00BF1940">
            <w:pPr>
              <w:pStyle w:val="TableParagraph"/>
              <w:spacing w:before="1"/>
              <w:ind w:left="108"/>
            </w:pPr>
            <w:r>
              <w:t>Hope Road Sidewalk Program</w:t>
            </w:r>
          </w:p>
        </w:tc>
      </w:tr>
    </w:tbl>
    <w:p w14:paraId="25BEAF97" w14:textId="77777777" w:rsidR="003D0010" w:rsidRDefault="00BF1940">
      <w:pPr>
        <w:spacing w:before="1"/>
        <w:ind w:left="100"/>
        <w:rPr>
          <w:b/>
          <w:sz w:val="20"/>
        </w:rPr>
      </w:pPr>
      <w:r>
        <w:rPr>
          <w:b/>
          <w:sz w:val="20"/>
        </w:rPr>
        <w:t>Table 59 – Project Information</w:t>
      </w:r>
    </w:p>
    <w:p w14:paraId="1F62FC63" w14:textId="77777777" w:rsidR="003D0010" w:rsidRDefault="003D0010">
      <w:pPr>
        <w:pStyle w:val="BodyText"/>
        <w:spacing w:before="2"/>
        <w:rPr>
          <w:b/>
          <w:sz w:val="21"/>
        </w:rPr>
      </w:pPr>
    </w:p>
    <w:p w14:paraId="33793536" w14:textId="2BAA97EC" w:rsidR="003D0010" w:rsidRDefault="00BF1940">
      <w:pPr>
        <w:pStyle w:val="Heading3"/>
      </w:pPr>
      <w:r>
        <w:t>Describe the reasons for allocation priorities and any obstacles to addressing underserved needs</w:t>
      </w:r>
      <w:r w:rsidR="00861FC4">
        <w:t>.</w:t>
      </w:r>
    </w:p>
    <w:p w14:paraId="4BFB2AE3" w14:textId="77777777" w:rsidR="003D0010" w:rsidRDefault="003D0010">
      <w:pPr>
        <w:pStyle w:val="BodyText"/>
        <w:rPr>
          <w:b/>
        </w:rPr>
      </w:pPr>
    </w:p>
    <w:p w14:paraId="7DA9313C" w14:textId="77777777" w:rsidR="003D0010" w:rsidRDefault="00BF1940">
      <w:pPr>
        <w:pStyle w:val="BodyText"/>
        <w:spacing w:line="276" w:lineRule="auto"/>
        <w:ind w:left="100" w:right="230"/>
      </w:pPr>
      <w:r>
        <w:t>Funding priorities are consistent with those outlined in the Strategic Plan. Relative to the proposed use of the CDBG funds for pedestrian improvements, the main obstacle is related to funding. Although the area has adequate right-of-way to accommodate the sidewalk plan, the City has limited financial resources. Traditionally, sidewalk projects in the Sandy Springs area have been completed in conjunction with development or redevelopment projects. Because the target area is built-out, relying upon development to meet the mobility needs of the area is not an option.</w:t>
      </w:r>
    </w:p>
    <w:p w14:paraId="5ED2C4C7" w14:textId="77777777" w:rsidR="003D0010" w:rsidRDefault="003D0010">
      <w:pPr>
        <w:spacing w:line="276" w:lineRule="auto"/>
        <w:sectPr w:rsidR="003D0010" w:rsidSect="001B2AB1">
          <w:pgSz w:w="15840" w:h="12240" w:orient="landscape"/>
          <w:pgMar w:top="1140" w:right="1200" w:bottom="1400" w:left="1340" w:header="0" w:footer="1209" w:gutter="0"/>
          <w:cols w:space="720"/>
        </w:sectPr>
      </w:pPr>
    </w:p>
    <w:p w14:paraId="56D3FB68" w14:textId="77777777" w:rsidR="003D0010" w:rsidRDefault="00BF1940">
      <w:pPr>
        <w:pStyle w:val="Heading2"/>
        <w:spacing w:before="122"/>
      </w:pPr>
      <w:r>
        <w:lastRenderedPageBreak/>
        <w:t>AP-50 Geographic Distribution</w:t>
      </w:r>
    </w:p>
    <w:p w14:paraId="1D609AF4" w14:textId="670446E9" w:rsidR="003D0010" w:rsidRDefault="00BF1940">
      <w:pPr>
        <w:pStyle w:val="Heading3"/>
        <w:spacing w:before="109" w:line="276" w:lineRule="auto"/>
        <w:ind w:right="697"/>
      </w:pPr>
      <w:r>
        <w:t>Description of the geographic areas of the entitlement (including areas of low-income and minority concentration) where assistance will be directed</w:t>
      </w:r>
      <w:r w:rsidR="00861FC4">
        <w:t>.</w:t>
      </w:r>
    </w:p>
    <w:p w14:paraId="1E2531C6" w14:textId="77777777" w:rsidR="003D0010" w:rsidRDefault="003D0010">
      <w:pPr>
        <w:pStyle w:val="BodyText"/>
        <w:spacing w:before="10"/>
        <w:rPr>
          <w:b/>
        </w:rPr>
      </w:pPr>
    </w:p>
    <w:p w14:paraId="13F33613" w14:textId="77777777" w:rsidR="003D0010" w:rsidRDefault="00BF1940">
      <w:pPr>
        <w:pStyle w:val="BodyText"/>
        <w:spacing w:before="1" w:line="276" w:lineRule="auto"/>
        <w:ind w:left="100" w:right="824"/>
      </w:pPr>
      <w:r>
        <w:t>Phase II of the Roswell Road Multiyear Sidewalk Project will complete the sidewalk network in the qualified target areas along the Roswell Road corridor from Northridge Road to the Chattahoochee River, along Hightower Trail and Hope Road.</w:t>
      </w:r>
    </w:p>
    <w:p w14:paraId="746E32C4" w14:textId="77777777" w:rsidR="003D0010" w:rsidRDefault="003D0010">
      <w:pPr>
        <w:pStyle w:val="BodyText"/>
        <w:rPr>
          <w:sz w:val="23"/>
        </w:rPr>
      </w:pPr>
    </w:p>
    <w:p w14:paraId="429E8E6D" w14:textId="77777777" w:rsidR="003D0010" w:rsidRDefault="00BF1940">
      <w:pPr>
        <w:pStyle w:val="Heading3"/>
      </w:pPr>
      <w:r>
        <w:t>Geographic Distribution</w:t>
      </w:r>
    </w:p>
    <w:p w14:paraId="57CAC3F0" w14:textId="77777777" w:rsidR="003D0010" w:rsidRDefault="003D0010">
      <w:pPr>
        <w:pStyle w:val="BodyText"/>
        <w:spacing w:before="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076"/>
      </w:tblGrid>
      <w:tr w:rsidR="003D0010" w14:paraId="30BC52BC" w14:textId="77777777">
        <w:trPr>
          <w:trHeight w:val="269"/>
        </w:trPr>
        <w:tc>
          <w:tcPr>
            <w:tcW w:w="2444" w:type="dxa"/>
          </w:tcPr>
          <w:p w14:paraId="18CBADF3" w14:textId="77777777" w:rsidR="003D0010" w:rsidRDefault="00BF1940">
            <w:pPr>
              <w:pStyle w:val="TableParagraph"/>
              <w:spacing w:line="249" w:lineRule="exact"/>
              <w:ind w:left="84" w:right="78"/>
              <w:jc w:val="center"/>
              <w:rPr>
                <w:b/>
              </w:rPr>
            </w:pPr>
            <w:r>
              <w:rPr>
                <w:b/>
              </w:rPr>
              <w:t>Target Area</w:t>
            </w:r>
          </w:p>
        </w:tc>
        <w:tc>
          <w:tcPr>
            <w:tcW w:w="2076" w:type="dxa"/>
          </w:tcPr>
          <w:p w14:paraId="58DCFBFF" w14:textId="77777777" w:rsidR="003D0010" w:rsidRDefault="00BF1940">
            <w:pPr>
              <w:pStyle w:val="TableParagraph"/>
              <w:spacing w:line="249" w:lineRule="exact"/>
              <w:ind w:right="97"/>
              <w:jc w:val="right"/>
              <w:rPr>
                <w:b/>
              </w:rPr>
            </w:pPr>
            <w:r>
              <w:rPr>
                <w:b/>
              </w:rPr>
              <w:t>Percentage of Funds</w:t>
            </w:r>
          </w:p>
        </w:tc>
      </w:tr>
      <w:tr w:rsidR="003D0010" w14:paraId="349C4D18" w14:textId="77777777">
        <w:trPr>
          <w:trHeight w:val="309"/>
        </w:trPr>
        <w:tc>
          <w:tcPr>
            <w:tcW w:w="2444" w:type="dxa"/>
          </w:tcPr>
          <w:p w14:paraId="43BEBBC1" w14:textId="7E46A72F" w:rsidR="003D0010" w:rsidRDefault="004B2236">
            <w:pPr>
              <w:pStyle w:val="TableParagraph"/>
              <w:spacing w:line="268" w:lineRule="exact"/>
              <w:ind w:left="88" w:right="78"/>
              <w:jc w:val="center"/>
            </w:pPr>
            <w:r>
              <w:t>42.75</w:t>
            </w:r>
            <w:r w:rsidR="00BF1940">
              <w:t>% LMI Census Blocks</w:t>
            </w:r>
          </w:p>
        </w:tc>
        <w:tc>
          <w:tcPr>
            <w:tcW w:w="2076" w:type="dxa"/>
          </w:tcPr>
          <w:p w14:paraId="0735C391" w14:textId="77777777" w:rsidR="003D0010" w:rsidRDefault="00BF1940">
            <w:pPr>
              <w:pStyle w:val="TableParagraph"/>
              <w:spacing w:line="268" w:lineRule="exact"/>
              <w:ind w:right="97"/>
              <w:jc w:val="right"/>
            </w:pPr>
            <w:r>
              <w:t>100</w:t>
            </w:r>
          </w:p>
        </w:tc>
      </w:tr>
    </w:tbl>
    <w:p w14:paraId="6B466D21" w14:textId="77777777" w:rsidR="003D0010" w:rsidRDefault="00BF1940">
      <w:pPr>
        <w:ind w:left="100"/>
        <w:rPr>
          <w:b/>
          <w:sz w:val="20"/>
        </w:rPr>
      </w:pPr>
      <w:r>
        <w:rPr>
          <w:b/>
          <w:sz w:val="20"/>
        </w:rPr>
        <w:t>Table 60 - Geographic Distribution</w:t>
      </w:r>
    </w:p>
    <w:p w14:paraId="07D57BE9" w14:textId="77777777" w:rsidR="003D0010" w:rsidRDefault="003D0010">
      <w:pPr>
        <w:pStyle w:val="BodyText"/>
        <w:rPr>
          <w:b/>
          <w:sz w:val="24"/>
        </w:rPr>
      </w:pPr>
    </w:p>
    <w:p w14:paraId="23FF42EF" w14:textId="52B888D6" w:rsidR="003D0010" w:rsidRDefault="00BF1940">
      <w:pPr>
        <w:pStyle w:val="Heading3"/>
        <w:spacing w:before="1"/>
      </w:pPr>
      <w:r>
        <w:t>Rationale for the priorities for allocating investments geographically</w:t>
      </w:r>
      <w:r w:rsidR="00861FC4">
        <w:t>.</w:t>
      </w:r>
    </w:p>
    <w:p w14:paraId="12B78186" w14:textId="77777777" w:rsidR="003D0010" w:rsidRDefault="003D0010">
      <w:pPr>
        <w:pStyle w:val="BodyText"/>
        <w:spacing w:before="3"/>
        <w:rPr>
          <w:b/>
          <w:sz w:val="26"/>
        </w:rPr>
      </w:pPr>
    </w:p>
    <w:p w14:paraId="24F0BC16" w14:textId="67D7021B" w:rsidR="003D0010" w:rsidRDefault="00BF1940">
      <w:pPr>
        <w:pStyle w:val="BodyText"/>
        <w:spacing w:line="276" w:lineRule="auto"/>
        <w:ind w:left="100" w:right="506"/>
      </w:pPr>
      <w:r>
        <w:t>The geographic allocation of the City’s CDBG funds is be guided by the determination that these funds can have the greatest impact when targeted to specific areas and leveraged with other local, state</w:t>
      </w:r>
      <w:r w:rsidR="00861FC4">
        <w:t>,</w:t>
      </w:r>
      <w:r>
        <w:t xml:space="preserve"> and federal investments. As provi</w:t>
      </w:r>
      <w:r w:rsidR="00861FC4">
        <w:t>d</w:t>
      </w:r>
      <w:r>
        <w:t>e</w:t>
      </w:r>
      <w:r w:rsidR="00861FC4">
        <w:t>d</w:t>
      </w:r>
      <w:r>
        <w:t xml:space="preserve"> for at 24 CFR Part 570.208(a)(1)(ii), the City may elect to use these target areas to meet National Objective requirements for selected projects that specifically meet the Area Benefit category of activities.</w:t>
      </w:r>
    </w:p>
    <w:p w14:paraId="426C59A1" w14:textId="77777777" w:rsidR="003D0010" w:rsidRDefault="003D0010">
      <w:pPr>
        <w:pStyle w:val="BodyText"/>
        <w:spacing w:before="2"/>
        <w:rPr>
          <w:sz w:val="23"/>
        </w:rPr>
      </w:pPr>
    </w:p>
    <w:p w14:paraId="51B753D2" w14:textId="77777777" w:rsidR="003D0010" w:rsidRPr="00D154E0" w:rsidRDefault="00BF1940">
      <w:pPr>
        <w:pStyle w:val="BodyText"/>
        <w:ind w:left="100"/>
        <w:rPr>
          <w:i/>
          <w:iCs/>
        </w:rPr>
      </w:pPr>
      <w:r w:rsidRPr="00D154E0">
        <w:rPr>
          <w:i/>
          <w:iCs/>
        </w:rPr>
        <w:t>Exception Status</w:t>
      </w:r>
    </w:p>
    <w:p w14:paraId="0117936F" w14:textId="77777777" w:rsidR="003D0010" w:rsidRDefault="003D0010">
      <w:pPr>
        <w:pStyle w:val="BodyText"/>
        <w:spacing w:before="2"/>
        <w:rPr>
          <w:sz w:val="26"/>
        </w:rPr>
      </w:pPr>
    </w:p>
    <w:p w14:paraId="007FAB45" w14:textId="24612352" w:rsidR="003D0010" w:rsidRDefault="00BF1940">
      <w:pPr>
        <w:pStyle w:val="BodyText"/>
        <w:spacing w:line="276" w:lineRule="auto"/>
        <w:ind w:left="100" w:right="304"/>
      </w:pPr>
      <w:r>
        <w:t xml:space="preserve">It is important to also note that HUD has granted the City of Sandy Springs exception status based on the upper quartile calculation that permits the </w:t>
      </w:r>
      <w:proofErr w:type="gramStart"/>
      <w:r>
        <w:t>City</w:t>
      </w:r>
      <w:proofErr w:type="gramEnd"/>
      <w:r>
        <w:t xml:space="preserve"> to apply an LMI (low/moderate income) Area Benefit threshold of 4</w:t>
      </w:r>
      <w:r w:rsidR="004B2236">
        <w:t>2</w:t>
      </w:r>
      <w:r>
        <w:t>.7</w:t>
      </w:r>
      <w:r w:rsidR="004B2236">
        <w:t>5</w:t>
      </w:r>
      <w:r>
        <w:t xml:space="preserve">% to these project activities in the designated target areas. The U.S. Bureau of the Census Blocks where at least </w:t>
      </w:r>
      <w:r w:rsidR="004B2236">
        <w:t>42.75</w:t>
      </w:r>
      <w:r>
        <w:t>% of the resident population in Sandy Springs is LMI.</w:t>
      </w:r>
    </w:p>
    <w:p w14:paraId="3CDA3469" w14:textId="77777777" w:rsidR="003D0010" w:rsidRDefault="003D0010">
      <w:pPr>
        <w:pStyle w:val="BodyText"/>
        <w:spacing w:before="2"/>
        <w:rPr>
          <w:sz w:val="20"/>
        </w:rPr>
      </w:pPr>
    </w:p>
    <w:p w14:paraId="1A1963EB" w14:textId="77777777" w:rsidR="003D0010" w:rsidRDefault="00BF1940">
      <w:pPr>
        <w:pStyle w:val="Heading3"/>
        <w:spacing w:before="1"/>
      </w:pPr>
      <w:r>
        <w:t>Discussion</w:t>
      </w:r>
    </w:p>
    <w:p w14:paraId="5B1AE957" w14:textId="77777777" w:rsidR="003D0010" w:rsidRDefault="003D0010">
      <w:pPr>
        <w:pStyle w:val="BodyText"/>
        <w:rPr>
          <w:b/>
          <w:sz w:val="24"/>
        </w:rPr>
      </w:pPr>
    </w:p>
    <w:p w14:paraId="08157253" w14:textId="77777777" w:rsidR="003D0010" w:rsidRDefault="00BF1940">
      <w:pPr>
        <w:pStyle w:val="BodyText"/>
        <w:spacing w:before="1" w:line="276" w:lineRule="auto"/>
        <w:ind w:left="100" w:right="761"/>
      </w:pPr>
      <w:r>
        <w:t>The project will improve pedestrian access to jobs, commercial and retail services, City parks, public transit, and other services for the Target Area.</w:t>
      </w:r>
    </w:p>
    <w:p w14:paraId="39CF811E" w14:textId="77777777" w:rsidR="003D0010" w:rsidRDefault="003D0010">
      <w:pPr>
        <w:spacing w:line="276" w:lineRule="auto"/>
        <w:sectPr w:rsidR="003D0010" w:rsidSect="001B2AB1">
          <w:footerReference w:type="default" r:id="rId28"/>
          <w:pgSz w:w="12240" w:h="15840"/>
          <w:pgMar w:top="1500" w:right="1120" w:bottom="1400" w:left="1340" w:header="0" w:footer="1209" w:gutter="0"/>
          <w:pgNumType w:start="92"/>
          <w:cols w:space="720"/>
        </w:sectPr>
      </w:pPr>
    </w:p>
    <w:p w14:paraId="689920C1" w14:textId="77777777" w:rsidR="003D0010" w:rsidRDefault="00BF1940">
      <w:pPr>
        <w:pStyle w:val="Heading1"/>
        <w:ind w:left="2049" w:right="2270"/>
      </w:pPr>
      <w:r>
        <w:lastRenderedPageBreak/>
        <w:t>Affordable Housing</w:t>
      </w:r>
    </w:p>
    <w:p w14:paraId="558A898B" w14:textId="77777777" w:rsidR="003D0010" w:rsidRDefault="003D0010">
      <w:pPr>
        <w:pStyle w:val="BodyText"/>
        <w:rPr>
          <w:b/>
          <w:sz w:val="21"/>
        </w:rPr>
      </w:pPr>
    </w:p>
    <w:p w14:paraId="3ECB75E2" w14:textId="77777777" w:rsidR="003D0010" w:rsidRDefault="00BF1940">
      <w:pPr>
        <w:pStyle w:val="Heading2"/>
      </w:pPr>
      <w:r>
        <w:t>AP-55 Affordable Housing</w:t>
      </w:r>
    </w:p>
    <w:p w14:paraId="1E763785" w14:textId="77777777" w:rsidR="003D0010" w:rsidRDefault="00BF1940">
      <w:pPr>
        <w:pStyle w:val="Heading3"/>
        <w:spacing w:before="76"/>
      </w:pPr>
      <w:r>
        <w:t>Introduction</w:t>
      </w:r>
    </w:p>
    <w:p w14:paraId="383CA9AE" w14:textId="77777777" w:rsidR="003D0010" w:rsidRDefault="003D0010">
      <w:pPr>
        <w:pStyle w:val="BodyText"/>
        <w:spacing w:before="12"/>
        <w:rPr>
          <w:b/>
          <w:sz w:val="21"/>
        </w:rPr>
      </w:pPr>
    </w:p>
    <w:p w14:paraId="0A46532D" w14:textId="0D40EE0D" w:rsidR="003D0010" w:rsidRDefault="00BF1940">
      <w:pPr>
        <w:pStyle w:val="BodyText"/>
        <w:spacing w:line="276" w:lineRule="auto"/>
        <w:ind w:left="100" w:right="574"/>
      </w:pPr>
      <w:r>
        <w:t xml:space="preserve">According to the 2021 Decennial Census data, approximately 48.6% of the units in the </w:t>
      </w:r>
      <w:proofErr w:type="gramStart"/>
      <w:r>
        <w:t>City</w:t>
      </w:r>
      <w:proofErr w:type="gramEnd"/>
      <w:r>
        <w:t xml:space="preserve"> are renter- occupied. The market conditions do not indicate a need for new unit production. However, the Needs Assessment section of the Consolidated Plan indicates the availability of affordable units and cost burden are the issues. Although the City is not planning to use the CDBG program to provide any additional housing units, a study of existing housing data from the Census and other sources indicates the highest priorities for unmet needs are associated with elderly households.</w:t>
      </w:r>
    </w:p>
    <w:p w14:paraId="46F1AC74" w14:textId="77777777" w:rsidR="003D0010" w:rsidRDefault="003D0010">
      <w:pPr>
        <w:pStyle w:val="BodyText"/>
        <w:spacing w:before="1"/>
        <w:rPr>
          <w:sz w:val="23"/>
        </w:rPr>
      </w:pPr>
    </w:p>
    <w:tbl>
      <w:tblPr>
        <w:tblStyle w:val="TableGrid"/>
        <w:tblW w:w="0" w:type="auto"/>
        <w:tblLayout w:type="fixed"/>
        <w:tblLook w:val="01E0" w:firstRow="1" w:lastRow="1" w:firstColumn="1" w:lastColumn="1" w:noHBand="0" w:noVBand="0"/>
      </w:tblPr>
      <w:tblGrid>
        <w:gridCol w:w="4854"/>
        <w:gridCol w:w="1620"/>
      </w:tblGrid>
      <w:tr w:rsidR="003D0010" w14:paraId="67D6B0E5" w14:textId="77777777" w:rsidTr="00D154E0">
        <w:trPr>
          <w:trHeight w:val="268"/>
        </w:trPr>
        <w:tc>
          <w:tcPr>
            <w:tcW w:w="6474" w:type="dxa"/>
            <w:gridSpan w:val="2"/>
          </w:tcPr>
          <w:p w14:paraId="4071C671" w14:textId="77777777" w:rsidR="003D0010" w:rsidRDefault="00BF1940">
            <w:pPr>
              <w:pStyle w:val="TableParagraph"/>
              <w:spacing w:line="248" w:lineRule="exact"/>
              <w:ind w:left="357"/>
              <w:rPr>
                <w:b/>
              </w:rPr>
            </w:pPr>
            <w:r>
              <w:rPr>
                <w:b/>
              </w:rPr>
              <w:t>One Year Goals for the Number of Households to be Supported</w:t>
            </w:r>
          </w:p>
        </w:tc>
      </w:tr>
      <w:tr w:rsidR="003D0010" w14:paraId="0253DDD6" w14:textId="77777777" w:rsidTr="00D154E0">
        <w:trPr>
          <w:trHeight w:val="308"/>
        </w:trPr>
        <w:tc>
          <w:tcPr>
            <w:tcW w:w="4854" w:type="dxa"/>
          </w:tcPr>
          <w:p w14:paraId="324D24D9" w14:textId="77777777" w:rsidR="003D0010" w:rsidRDefault="00BF1940">
            <w:pPr>
              <w:pStyle w:val="TableParagraph"/>
              <w:spacing w:line="268" w:lineRule="exact"/>
              <w:ind w:left="107"/>
            </w:pPr>
            <w:r>
              <w:t>Homeless</w:t>
            </w:r>
          </w:p>
        </w:tc>
        <w:tc>
          <w:tcPr>
            <w:tcW w:w="1620" w:type="dxa"/>
          </w:tcPr>
          <w:p w14:paraId="548B62A3" w14:textId="77777777" w:rsidR="003D0010" w:rsidRDefault="00BF1940">
            <w:pPr>
              <w:pStyle w:val="TableParagraph"/>
              <w:spacing w:line="268" w:lineRule="exact"/>
              <w:ind w:right="94"/>
              <w:jc w:val="right"/>
            </w:pPr>
            <w:r>
              <w:t>0</w:t>
            </w:r>
          </w:p>
        </w:tc>
      </w:tr>
      <w:tr w:rsidR="003D0010" w14:paraId="025C2F29" w14:textId="77777777" w:rsidTr="00D154E0">
        <w:trPr>
          <w:trHeight w:val="309"/>
        </w:trPr>
        <w:tc>
          <w:tcPr>
            <w:tcW w:w="4854" w:type="dxa"/>
          </w:tcPr>
          <w:p w14:paraId="66720D51" w14:textId="77777777" w:rsidR="003D0010" w:rsidRDefault="00BF1940">
            <w:pPr>
              <w:pStyle w:val="TableParagraph"/>
              <w:ind w:left="107"/>
            </w:pPr>
            <w:r>
              <w:t>Non-Homeless</w:t>
            </w:r>
          </w:p>
        </w:tc>
        <w:tc>
          <w:tcPr>
            <w:tcW w:w="1620" w:type="dxa"/>
          </w:tcPr>
          <w:p w14:paraId="4075CD92" w14:textId="77777777" w:rsidR="003D0010" w:rsidRDefault="00BF1940">
            <w:pPr>
              <w:pStyle w:val="TableParagraph"/>
              <w:ind w:right="94"/>
              <w:jc w:val="right"/>
            </w:pPr>
            <w:r>
              <w:t>0</w:t>
            </w:r>
          </w:p>
        </w:tc>
      </w:tr>
      <w:tr w:rsidR="003D0010" w14:paraId="692D6139" w14:textId="77777777" w:rsidTr="00D154E0">
        <w:trPr>
          <w:trHeight w:val="308"/>
        </w:trPr>
        <w:tc>
          <w:tcPr>
            <w:tcW w:w="4854" w:type="dxa"/>
          </w:tcPr>
          <w:p w14:paraId="2589F88F" w14:textId="77777777" w:rsidR="003D0010" w:rsidRDefault="00BF1940">
            <w:pPr>
              <w:pStyle w:val="TableParagraph"/>
              <w:ind w:left="107"/>
            </w:pPr>
            <w:r>
              <w:t>Special-Needs</w:t>
            </w:r>
          </w:p>
        </w:tc>
        <w:tc>
          <w:tcPr>
            <w:tcW w:w="1620" w:type="dxa"/>
          </w:tcPr>
          <w:p w14:paraId="3911566D" w14:textId="77777777" w:rsidR="003D0010" w:rsidRDefault="00BF1940">
            <w:pPr>
              <w:pStyle w:val="TableParagraph"/>
              <w:ind w:right="94"/>
              <w:jc w:val="right"/>
            </w:pPr>
            <w:r>
              <w:t>0</w:t>
            </w:r>
          </w:p>
        </w:tc>
      </w:tr>
      <w:tr w:rsidR="003D0010" w14:paraId="3B48CDBD" w14:textId="77777777" w:rsidTr="00D154E0">
        <w:trPr>
          <w:trHeight w:val="309"/>
        </w:trPr>
        <w:tc>
          <w:tcPr>
            <w:tcW w:w="4854" w:type="dxa"/>
          </w:tcPr>
          <w:p w14:paraId="0CF7A871" w14:textId="77777777" w:rsidR="003D0010" w:rsidRDefault="00BF1940">
            <w:pPr>
              <w:pStyle w:val="TableParagraph"/>
              <w:spacing w:line="268" w:lineRule="exact"/>
              <w:ind w:left="107"/>
            </w:pPr>
            <w:r>
              <w:t>Total</w:t>
            </w:r>
          </w:p>
        </w:tc>
        <w:tc>
          <w:tcPr>
            <w:tcW w:w="1620" w:type="dxa"/>
          </w:tcPr>
          <w:p w14:paraId="1405BDA3" w14:textId="77777777" w:rsidR="003D0010" w:rsidRDefault="00BF1940">
            <w:pPr>
              <w:pStyle w:val="TableParagraph"/>
              <w:spacing w:line="268" w:lineRule="exact"/>
              <w:ind w:right="94"/>
              <w:jc w:val="right"/>
            </w:pPr>
            <w:r>
              <w:t>0</w:t>
            </w:r>
          </w:p>
        </w:tc>
      </w:tr>
    </w:tbl>
    <w:p w14:paraId="730995FC" w14:textId="77777777" w:rsidR="003D0010" w:rsidRDefault="00BF1940">
      <w:pPr>
        <w:ind w:left="100"/>
        <w:rPr>
          <w:b/>
          <w:sz w:val="20"/>
        </w:rPr>
      </w:pPr>
      <w:r>
        <w:rPr>
          <w:b/>
          <w:sz w:val="20"/>
        </w:rPr>
        <w:t>Table 61 - One Year Goals for Affordable Housing by Support Requirement</w:t>
      </w:r>
    </w:p>
    <w:p w14:paraId="51CBEBF1" w14:textId="77777777" w:rsidR="003D0010" w:rsidRDefault="003D0010">
      <w:pPr>
        <w:pStyle w:val="BodyText"/>
        <w:rPr>
          <w:b/>
          <w:sz w:val="20"/>
        </w:rPr>
      </w:pPr>
    </w:p>
    <w:p w14:paraId="17275F16" w14:textId="77777777" w:rsidR="003D0010" w:rsidRDefault="003D0010">
      <w:pPr>
        <w:pStyle w:val="BodyText"/>
        <w:rPr>
          <w:b/>
          <w:sz w:val="20"/>
        </w:rPr>
      </w:pPr>
    </w:p>
    <w:p w14:paraId="5C777CFF" w14:textId="77777777" w:rsidR="003D0010" w:rsidRDefault="003D0010">
      <w:pPr>
        <w:pStyle w:val="BodyText"/>
        <w:spacing w:before="11"/>
        <w:rPr>
          <w:b/>
          <w:sz w:val="18"/>
        </w:rPr>
      </w:pPr>
    </w:p>
    <w:tbl>
      <w:tblPr>
        <w:tblStyle w:val="TableGrid"/>
        <w:tblW w:w="0" w:type="auto"/>
        <w:tblLayout w:type="fixed"/>
        <w:tblLook w:val="01E0" w:firstRow="1" w:lastRow="1" w:firstColumn="1" w:lastColumn="1" w:noHBand="0" w:noVBand="0"/>
      </w:tblPr>
      <w:tblGrid>
        <w:gridCol w:w="4854"/>
        <w:gridCol w:w="1620"/>
      </w:tblGrid>
      <w:tr w:rsidR="003D0010" w14:paraId="68706312" w14:textId="77777777" w:rsidTr="00D154E0">
        <w:trPr>
          <w:trHeight w:val="268"/>
        </w:trPr>
        <w:tc>
          <w:tcPr>
            <w:tcW w:w="6474" w:type="dxa"/>
            <w:gridSpan w:val="2"/>
          </w:tcPr>
          <w:p w14:paraId="6F0330B4" w14:textId="77777777" w:rsidR="003D0010" w:rsidRDefault="00BF1940">
            <w:pPr>
              <w:pStyle w:val="TableParagraph"/>
              <w:spacing w:line="248" w:lineRule="exact"/>
              <w:ind w:left="211"/>
              <w:rPr>
                <w:b/>
              </w:rPr>
            </w:pPr>
            <w:r>
              <w:rPr>
                <w:b/>
              </w:rPr>
              <w:t>One Year Goals for the Number of Households Supported Through</w:t>
            </w:r>
          </w:p>
        </w:tc>
      </w:tr>
      <w:tr w:rsidR="003D0010" w14:paraId="3C36C9EE" w14:textId="77777777" w:rsidTr="00D154E0">
        <w:trPr>
          <w:trHeight w:val="308"/>
        </w:trPr>
        <w:tc>
          <w:tcPr>
            <w:tcW w:w="4854" w:type="dxa"/>
          </w:tcPr>
          <w:p w14:paraId="3A95A925" w14:textId="77777777" w:rsidR="003D0010" w:rsidRDefault="00BF1940">
            <w:pPr>
              <w:pStyle w:val="TableParagraph"/>
              <w:spacing w:line="268" w:lineRule="exact"/>
              <w:ind w:left="107"/>
            </w:pPr>
            <w:r>
              <w:t>Rental Assistance</w:t>
            </w:r>
          </w:p>
        </w:tc>
        <w:tc>
          <w:tcPr>
            <w:tcW w:w="1620" w:type="dxa"/>
          </w:tcPr>
          <w:p w14:paraId="1A86B0BC" w14:textId="77777777" w:rsidR="003D0010" w:rsidRDefault="00BF1940">
            <w:pPr>
              <w:pStyle w:val="TableParagraph"/>
              <w:spacing w:line="268" w:lineRule="exact"/>
              <w:ind w:right="94"/>
              <w:jc w:val="right"/>
            </w:pPr>
            <w:r>
              <w:t>0</w:t>
            </w:r>
          </w:p>
        </w:tc>
      </w:tr>
      <w:tr w:rsidR="003D0010" w14:paraId="5C838AA6" w14:textId="77777777" w:rsidTr="00D154E0">
        <w:trPr>
          <w:trHeight w:val="308"/>
        </w:trPr>
        <w:tc>
          <w:tcPr>
            <w:tcW w:w="4854" w:type="dxa"/>
          </w:tcPr>
          <w:p w14:paraId="1CED7AB1" w14:textId="77777777" w:rsidR="003D0010" w:rsidRDefault="00BF1940">
            <w:pPr>
              <w:pStyle w:val="TableParagraph"/>
              <w:ind w:left="107"/>
            </w:pPr>
            <w:r>
              <w:t>The Production of New Units</w:t>
            </w:r>
          </w:p>
        </w:tc>
        <w:tc>
          <w:tcPr>
            <w:tcW w:w="1620" w:type="dxa"/>
          </w:tcPr>
          <w:p w14:paraId="5D8899DD" w14:textId="77777777" w:rsidR="003D0010" w:rsidRDefault="00BF1940">
            <w:pPr>
              <w:pStyle w:val="TableParagraph"/>
              <w:ind w:right="94"/>
              <w:jc w:val="right"/>
            </w:pPr>
            <w:r>
              <w:t>0</w:t>
            </w:r>
          </w:p>
        </w:tc>
      </w:tr>
      <w:tr w:rsidR="003D0010" w14:paraId="4F89A689" w14:textId="77777777" w:rsidTr="00D154E0">
        <w:trPr>
          <w:trHeight w:val="308"/>
        </w:trPr>
        <w:tc>
          <w:tcPr>
            <w:tcW w:w="4854" w:type="dxa"/>
          </w:tcPr>
          <w:p w14:paraId="3D6AFA91" w14:textId="77777777" w:rsidR="003D0010" w:rsidRDefault="00BF1940">
            <w:pPr>
              <w:pStyle w:val="TableParagraph"/>
              <w:spacing w:line="268" w:lineRule="exact"/>
              <w:ind w:left="107"/>
            </w:pPr>
            <w:r>
              <w:t>Rehab of Existing Units</w:t>
            </w:r>
          </w:p>
        </w:tc>
        <w:tc>
          <w:tcPr>
            <w:tcW w:w="1620" w:type="dxa"/>
          </w:tcPr>
          <w:p w14:paraId="4C1B549B" w14:textId="77777777" w:rsidR="003D0010" w:rsidRDefault="00BF1940">
            <w:pPr>
              <w:pStyle w:val="TableParagraph"/>
              <w:spacing w:line="268" w:lineRule="exact"/>
              <w:ind w:right="94"/>
              <w:jc w:val="right"/>
            </w:pPr>
            <w:r>
              <w:t>0</w:t>
            </w:r>
          </w:p>
        </w:tc>
      </w:tr>
      <w:tr w:rsidR="003D0010" w14:paraId="0B490B5A" w14:textId="77777777" w:rsidTr="00D154E0">
        <w:trPr>
          <w:trHeight w:val="309"/>
        </w:trPr>
        <w:tc>
          <w:tcPr>
            <w:tcW w:w="4854" w:type="dxa"/>
          </w:tcPr>
          <w:p w14:paraId="6EC6A2A5" w14:textId="77777777" w:rsidR="003D0010" w:rsidRDefault="00BF1940">
            <w:pPr>
              <w:pStyle w:val="TableParagraph"/>
              <w:ind w:left="107"/>
            </w:pPr>
            <w:r>
              <w:t>Acquisition of Existing Units</w:t>
            </w:r>
          </w:p>
        </w:tc>
        <w:tc>
          <w:tcPr>
            <w:tcW w:w="1620" w:type="dxa"/>
          </w:tcPr>
          <w:p w14:paraId="555A7BB7" w14:textId="77777777" w:rsidR="003D0010" w:rsidRDefault="00BF1940">
            <w:pPr>
              <w:pStyle w:val="TableParagraph"/>
              <w:ind w:right="94"/>
              <w:jc w:val="right"/>
            </w:pPr>
            <w:r>
              <w:t>0</w:t>
            </w:r>
          </w:p>
        </w:tc>
      </w:tr>
      <w:tr w:rsidR="003D0010" w14:paraId="627C31D0" w14:textId="77777777" w:rsidTr="00D154E0">
        <w:trPr>
          <w:trHeight w:val="308"/>
        </w:trPr>
        <w:tc>
          <w:tcPr>
            <w:tcW w:w="4854" w:type="dxa"/>
          </w:tcPr>
          <w:p w14:paraId="0C453671" w14:textId="77777777" w:rsidR="003D0010" w:rsidRDefault="00BF1940">
            <w:pPr>
              <w:pStyle w:val="TableParagraph"/>
              <w:ind w:left="107"/>
            </w:pPr>
            <w:r>
              <w:t>Total</w:t>
            </w:r>
          </w:p>
        </w:tc>
        <w:tc>
          <w:tcPr>
            <w:tcW w:w="1620" w:type="dxa"/>
          </w:tcPr>
          <w:p w14:paraId="5646501C" w14:textId="77777777" w:rsidR="003D0010" w:rsidRDefault="00BF1940">
            <w:pPr>
              <w:pStyle w:val="TableParagraph"/>
              <w:ind w:right="94"/>
              <w:jc w:val="right"/>
            </w:pPr>
            <w:r>
              <w:t>0</w:t>
            </w:r>
          </w:p>
        </w:tc>
      </w:tr>
    </w:tbl>
    <w:p w14:paraId="518FEB21" w14:textId="77777777" w:rsidR="003D0010" w:rsidRDefault="00BF1940">
      <w:pPr>
        <w:spacing w:line="243" w:lineRule="exact"/>
        <w:ind w:left="100"/>
        <w:rPr>
          <w:b/>
          <w:sz w:val="20"/>
        </w:rPr>
      </w:pPr>
      <w:r>
        <w:rPr>
          <w:b/>
          <w:sz w:val="20"/>
        </w:rPr>
        <w:t>Table 62 - One Year Goals for Affordable Housing by Support Type</w:t>
      </w:r>
    </w:p>
    <w:p w14:paraId="193C206A" w14:textId="77777777" w:rsidR="003D0010" w:rsidRDefault="003D0010">
      <w:pPr>
        <w:pStyle w:val="BodyText"/>
        <w:spacing w:before="7"/>
        <w:rPr>
          <w:b/>
          <w:sz w:val="16"/>
        </w:rPr>
      </w:pPr>
    </w:p>
    <w:p w14:paraId="32B44AAA" w14:textId="77777777" w:rsidR="003D0010" w:rsidRDefault="00BF1940">
      <w:pPr>
        <w:pStyle w:val="Heading3"/>
      </w:pPr>
      <w:r>
        <w:t>Discussion</w:t>
      </w:r>
    </w:p>
    <w:p w14:paraId="7AD9A17B" w14:textId="77777777" w:rsidR="003D0010" w:rsidRDefault="00BF1940">
      <w:pPr>
        <w:pStyle w:val="BodyText"/>
        <w:spacing w:before="182" w:line="276" w:lineRule="auto"/>
        <w:ind w:left="100" w:right="499"/>
      </w:pPr>
      <w:r>
        <w:t xml:space="preserve">The City’s affordable housing strategy highlighted steps taken by the </w:t>
      </w:r>
      <w:proofErr w:type="gramStart"/>
      <w:r>
        <w:t>City</w:t>
      </w:r>
      <w:proofErr w:type="gramEnd"/>
      <w:r>
        <w:t xml:space="preserve"> to limit barriers to affordable housing, such as adopting Zoning Ordinances that allow for mixed-use, mixed-housing developments.</w:t>
      </w:r>
    </w:p>
    <w:p w14:paraId="0A14F747" w14:textId="77777777" w:rsidR="003D0010" w:rsidRDefault="003D0010">
      <w:pPr>
        <w:spacing w:line="276" w:lineRule="auto"/>
        <w:sectPr w:rsidR="003D0010" w:rsidSect="001B2AB1">
          <w:pgSz w:w="12240" w:h="15840"/>
          <w:pgMar w:top="1420" w:right="1120" w:bottom="1400" w:left="1340" w:header="0" w:footer="1209" w:gutter="0"/>
          <w:cols w:space="720"/>
        </w:sectPr>
      </w:pPr>
    </w:p>
    <w:p w14:paraId="615F218D" w14:textId="77777777" w:rsidR="003D0010" w:rsidRDefault="00BF1940">
      <w:pPr>
        <w:pStyle w:val="Heading2"/>
        <w:spacing w:before="20"/>
      </w:pPr>
      <w:r>
        <w:lastRenderedPageBreak/>
        <w:t>AP-60 Public Housing</w:t>
      </w:r>
    </w:p>
    <w:p w14:paraId="1997185C" w14:textId="77777777" w:rsidR="003D0010" w:rsidRDefault="00BF1940">
      <w:pPr>
        <w:pStyle w:val="Heading3"/>
        <w:spacing w:before="78"/>
      </w:pPr>
      <w:r>
        <w:t>Introduction</w:t>
      </w:r>
    </w:p>
    <w:p w14:paraId="0A979B4F" w14:textId="77777777" w:rsidR="003D0010" w:rsidRDefault="00BF1940">
      <w:pPr>
        <w:pStyle w:val="BodyText"/>
        <w:spacing w:before="182"/>
        <w:ind w:left="100"/>
      </w:pPr>
      <w:r>
        <w:t xml:space="preserve">The </w:t>
      </w:r>
      <w:proofErr w:type="gramStart"/>
      <w:r>
        <w:t>City</w:t>
      </w:r>
      <w:proofErr w:type="gramEnd"/>
      <w:r>
        <w:t xml:space="preserve"> does not plan to undertake capital improvements that directly affect public housing.</w:t>
      </w:r>
    </w:p>
    <w:p w14:paraId="752DDBDF" w14:textId="77777777" w:rsidR="003D0010" w:rsidRDefault="003D0010">
      <w:pPr>
        <w:pStyle w:val="BodyText"/>
        <w:spacing w:before="2"/>
        <w:rPr>
          <w:sz w:val="26"/>
        </w:rPr>
      </w:pPr>
    </w:p>
    <w:p w14:paraId="7B58E05C" w14:textId="77777777" w:rsidR="003D0010" w:rsidRDefault="00BF1940">
      <w:pPr>
        <w:pStyle w:val="Heading3"/>
      </w:pPr>
      <w:r>
        <w:t>Actions planned during the next year to address the needs to public housing</w:t>
      </w:r>
    </w:p>
    <w:p w14:paraId="1BA42E6C" w14:textId="77777777" w:rsidR="003D0010" w:rsidRDefault="003D0010">
      <w:pPr>
        <w:pStyle w:val="BodyText"/>
        <w:spacing w:before="6"/>
        <w:rPr>
          <w:b/>
          <w:sz w:val="26"/>
        </w:rPr>
      </w:pPr>
    </w:p>
    <w:p w14:paraId="0495A899" w14:textId="77777777" w:rsidR="003D0010" w:rsidRDefault="00BF1940">
      <w:pPr>
        <w:pStyle w:val="BodyText"/>
        <w:spacing w:line="276" w:lineRule="auto"/>
        <w:ind w:left="100" w:right="577"/>
      </w:pPr>
      <w:r>
        <w:t>The Housing Authority of Fulton County (HAFC) was the public housing agency for the unincorporated areas of Fulton County prior to the City’s incorporation on December 1, 2005. The HAFC operates 2 public housing properties within the city limits of Sandy Springs: the Allen Road Mid-rise, a 100 unit senior and disabled housing development at 144 Allen Road.</w:t>
      </w:r>
    </w:p>
    <w:p w14:paraId="7C71B45E" w14:textId="77777777" w:rsidR="003D0010" w:rsidRDefault="003D0010">
      <w:pPr>
        <w:pStyle w:val="BodyText"/>
        <w:spacing w:before="1"/>
        <w:rPr>
          <w:sz w:val="23"/>
        </w:rPr>
      </w:pPr>
    </w:p>
    <w:p w14:paraId="31218298" w14:textId="77777777" w:rsidR="003D0010" w:rsidRDefault="00BF1940">
      <w:pPr>
        <w:pStyle w:val="Heading3"/>
        <w:spacing w:line="276" w:lineRule="auto"/>
      </w:pPr>
      <w:r>
        <w:t>Actions to encourage public housing residents to become more involved in management and participate in homeownership</w:t>
      </w:r>
    </w:p>
    <w:p w14:paraId="6D9BD237" w14:textId="77777777" w:rsidR="003D0010" w:rsidRDefault="003D0010">
      <w:pPr>
        <w:pStyle w:val="BodyText"/>
        <w:spacing w:before="11"/>
        <w:rPr>
          <w:b/>
        </w:rPr>
      </w:pPr>
    </w:p>
    <w:p w14:paraId="0DDC6F63" w14:textId="77777777" w:rsidR="003D0010" w:rsidRDefault="00BF1940">
      <w:pPr>
        <w:pStyle w:val="BodyText"/>
        <w:spacing w:line="276" w:lineRule="auto"/>
        <w:ind w:left="100" w:right="628"/>
      </w:pPr>
      <w:r>
        <w:t>The City does not plan to take any actions to encourage resident participation in public housing management and/or homeownership programs at the facilities managed by the Housing Authority of Fulton County (HAFC).</w:t>
      </w:r>
    </w:p>
    <w:p w14:paraId="5CA9CF8D" w14:textId="77777777" w:rsidR="003D0010" w:rsidRDefault="003D0010">
      <w:pPr>
        <w:pStyle w:val="BodyText"/>
        <w:rPr>
          <w:sz w:val="23"/>
        </w:rPr>
      </w:pPr>
    </w:p>
    <w:p w14:paraId="798C42F7" w14:textId="77777777" w:rsidR="003D0010" w:rsidRDefault="00BF1940">
      <w:pPr>
        <w:pStyle w:val="Heading3"/>
        <w:spacing w:line="276" w:lineRule="auto"/>
        <w:ind w:right="353"/>
      </w:pPr>
      <w:r>
        <w:t xml:space="preserve">If the PHA is designated as troubled, describe the </w:t>
      </w:r>
      <w:proofErr w:type="gramStart"/>
      <w:r>
        <w:t>manner in which</w:t>
      </w:r>
      <w:proofErr w:type="gramEnd"/>
      <w:r>
        <w:t xml:space="preserve"> financial assistance will be provided or other assistance</w:t>
      </w:r>
    </w:p>
    <w:p w14:paraId="14F1E968" w14:textId="77777777" w:rsidR="003D0010" w:rsidRDefault="003D0010">
      <w:pPr>
        <w:pStyle w:val="BodyText"/>
        <w:rPr>
          <w:b/>
          <w:sz w:val="23"/>
        </w:rPr>
      </w:pPr>
    </w:p>
    <w:p w14:paraId="1F93EF02" w14:textId="77777777" w:rsidR="003D0010" w:rsidRDefault="00BF1940">
      <w:pPr>
        <w:pStyle w:val="BodyText"/>
        <w:spacing w:before="1"/>
        <w:ind w:left="100"/>
      </w:pPr>
      <w:r>
        <w:t>N/A</w:t>
      </w:r>
    </w:p>
    <w:p w14:paraId="0944EA5C" w14:textId="77777777" w:rsidR="003D0010" w:rsidRDefault="003D0010">
      <w:pPr>
        <w:pStyle w:val="BodyText"/>
        <w:spacing w:before="2"/>
        <w:rPr>
          <w:sz w:val="23"/>
        </w:rPr>
      </w:pPr>
    </w:p>
    <w:p w14:paraId="33DF7B9A" w14:textId="77777777" w:rsidR="003D0010" w:rsidRDefault="00BF1940">
      <w:pPr>
        <w:pStyle w:val="Heading3"/>
        <w:spacing w:before="1"/>
      </w:pPr>
      <w:r>
        <w:t>Discussion</w:t>
      </w:r>
    </w:p>
    <w:p w14:paraId="43229D2C" w14:textId="182FAA2F" w:rsidR="003D0010" w:rsidRDefault="00BF1940">
      <w:pPr>
        <w:pStyle w:val="BodyText"/>
        <w:spacing w:before="181" w:line="276" w:lineRule="auto"/>
        <w:ind w:left="100" w:right="1023"/>
      </w:pPr>
      <w:r>
        <w:t xml:space="preserve">Though the City will not undertake any direct public housing activities during </w:t>
      </w:r>
      <w:r w:rsidR="009256BB">
        <w:t>2025</w:t>
      </w:r>
      <w:r>
        <w:t>, the sidewalk programs which will result from CDBG funding will improve mobility and accessibility in the area.</w:t>
      </w:r>
    </w:p>
    <w:p w14:paraId="21F46E3D" w14:textId="77777777" w:rsidR="003D0010" w:rsidRDefault="003D0010">
      <w:pPr>
        <w:spacing w:line="276" w:lineRule="auto"/>
        <w:sectPr w:rsidR="003D0010" w:rsidSect="001B2AB1">
          <w:pgSz w:w="12240" w:h="15840"/>
          <w:pgMar w:top="1420" w:right="1120" w:bottom="1400" w:left="1340" w:header="0" w:footer="1209" w:gutter="0"/>
          <w:cols w:space="720"/>
        </w:sectPr>
      </w:pPr>
    </w:p>
    <w:p w14:paraId="3935D80D" w14:textId="77777777" w:rsidR="003D0010" w:rsidRDefault="00BF1940">
      <w:pPr>
        <w:pStyle w:val="Heading2"/>
        <w:spacing w:before="22"/>
      </w:pPr>
      <w:r>
        <w:lastRenderedPageBreak/>
        <w:t>AP-65 Homeless and Other Special Needs Activities</w:t>
      </w:r>
    </w:p>
    <w:p w14:paraId="61AE45E9" w14:textId="77777777" w:rsidR="003D0010" w:rsidRDefault="00BF1940">
      <w:pPr>
        <w:pStyle w:val="Heading3"/>
        <w:spacing w:before="76"/>
      </w:pPr>
      <w:r>
        <w:t>Introduction</w:t>
      </w:r>
    </w:p>
    <w:p w14:paraId="6232B623" w14:textId="77777777" w:rsidR="003D0010" w:rsidRDefault="00BF1940">
      <w:pPr>
        <w:pStyle w:val="BodyText"/>
        <w:spacing w:before="179"/>
        <w:ind w:left="100"/>
      </w:pPr>
      <w:r>
        <w:t>With respect to homelessness, the Annual Action Plan must include the jurisdiction’s strategy for</w:t>
      </w:r>
    </w:p>
    <w:p w14:paraId="4E823CC6" w14:textId="77777777" w:rsidR="003D0010" w:rsidRDefault="00BF1940">
      <w:pPr>
        <w:pStyle w:val="BodyText"/>
        <w:spacing w:before="41"/>
        <w:ind w:left="100"/>
      </w:pPr>
      <w:r>
        <w:t>reducing and ending homelessness through:</w:t>
      </w:r>
    </w:p>
    <w:p w14:paraId="75624C85" w14:textId="77777777" w:rsidR="003D0010" w:rsidRDefault="003D0010" w:rsidP="00D154E0">
      <w:pPr>
        <w:pStyle w:val="BodyText"/>
        <w:spacing w:before="4"/>
        <w:ind w:left="400"/>
        <w:rPr>
          <w:sz w:val="26"/>
        </w:rPr>
      </w:pPr>
    </w:p>
    <w:p w14:paraId="571E8D4A" w14:textId="77777777" w:rsidR="003D0010" w:rsidRPr="000C2457" w:rsidRDefault="00BF1940" w:rsidP="00D154E0">
      <w:pPr>
        <w:pStyle w:val="ListParagraph"/>
        <w:numPr>
          <w:ilvl w:val="0"/>
          <w:numId w:val="18"/>
        </w:numPr>
      </w:pPr>
      <w:r w:rsidRPr="000C2457">
        <w:t>Helping low-income families avoid becoming</w:t>
      </w:r>
      <w:r w:rsidRPr="00D154E0">
        <w:t xml:space="preserve"> </w:t>
      </w:r>
      <w:proofErr w:type="gramStart"/>
      <w:r w:rsidRPr="000C2457">
        <w:t>homeless;</w:t>
      </w:r>
      <w:proofErr w:type="gramEnd"/>
    </w:p>
    <w:p w14:paraId="2B7BCE41" w14:textId="77777777" w:rsidR="003D0010" w:rsidRPr="000C2457" w:rsidRDefault="00BF1940" w:rsidP="00D154E0">
      <w:pPr>
        <w:pStyle w:val="ListParagraph"/>
        <w:numPr>
          <w:ilvl w:val="0"/>
          <w:numId w:val="18"/>
        </w:numPr>
      </w:pPr>
      <w:r w:rsidRPr="000C2457">
        <w:t>Reaching out to homeless persons and assessing their individual</w:t>
      </w:r>
      <w:r w:rsidRPr="00D154E0">
        <w:t xml:space="preserve"> </w:t>
      </w:r>
      <w:proofErr w:type="gramStart"/>
      <w:r w:rsidRPr="000C2457">
        <w:t>needs;</w:t>
      </w:r>
      <w:proofErr w:type="gramEnd"/>
    </w:p>
    <w:p w14:paraId="0A5E08F0" w14:textId="77777777" w:rsidR="003D0010" w:rsidRPr="000C2457" w:rsidRDefault="00BF1940" w:rsidP="00D154E0">
      <w:pPr>
        <w:pStyle w:val="ListParagraph"/>
        <w:numPr>
          <w:ilvl w:val="0"/>
          <w:numId w:val="18"/>
        </w:numPr>
      </w:pPr>
      <w:r w:rsidRPr="000C2457">
        <w:t>Addressing the emergency shelter and transitional housing needs of homeless persons;</w:t>
      </w:r>
      <w:r w:rsidRPr="00D154E0">
        <w:t xml:space="preserve"> </w:t>
      </w:r>
      <w:r w:rsidRPr="000C2457">
        <w:t>and</w:t>
      </w:r>
    </w:p>
    <w:p w14:paraId="3B7364F3" w14:textId="6F8CAD86" w:rsidR="003D0010" w:rsidRPr="000C2457" w:rsidRDefault="00BF1940" w:rsidP="00D154E0">
      <w:pPr>
        <w:pStyle w:val="ListParagraph"/>
        <w:numPr>
          <w:ilvl w:val="0"/>
          <w:numId w:val="18"/>
        </w:numPr>
      </w:pPr>
      <w:r w:rsidRPr="000C2457">
        <w:t xml:space="preserve">Helping homeless persons (especially any persons that are chronically homeless) make </w:t>
      </w:r>
      <w:r w:rsidR="000C2457" w:rsidRPr="000C2457">
        <w:t>the</w:t>
      </w:r>
      <w:r w:rsidR="000C2457" w:rsidRPr="00D154E0">
        <w:t xml:space="preserve"> transition</w:t>
      </w:r>
      <w:r w:rsidRPr="000C2457">
        <w:t xml:space="preserve"> to permanent housing and independent</w:t>
      </w:r>
      <w:r w:rsidRPr="00D154E0">
        <w:t xml:space="preserve"> </w:t>
      </w:r>
      <w:r w:rsidRPr="000C2457">
        <w:t>living.</w:t>
      </w:r>
    </w:p>
    <w:p w14:paraId="54F49378" w14:textId="77777777" w:rsidR="003D0010" w:rsidRDefault="003D0010">
      <w:pPr>
        <w:pStyle w:val="BodyText"/>
        <w:spacing w:before="4"/>
        <w:rPr>
          <w:sz w:val="23"/>
        </w:rPr>
      </w:pPr>
    </w:p>
    <w:p w14:paraId="7D827D34" w14:textId="5F8674D1" w:rsidR="003D0010" w:rsidRDefault="00BF1940" w:rsidP="00D154E0">
      <w:pPr>
        <w:pStyle w:val="Heading3"/>
        <w:spacing w:before="1" w:line="276" w:lineRule="auto"/>
        <w:ind w:right="559"/>
        <w:rPr>
          <w:b w:val="0"/>
        </w:rPr>
      </w:pPr>
      <w:r>
        <w:t>Describe the jurisdictions one-year goals and actions for reducing and ending homelessness including</w:t>
      </w:r>
      <w:r w:rsidR="00775A8F">
        <w:t xml:space="preserve"> r</w:t>
      </w:r>
      <w:r>
        <w:t>eaching out to homeless persons (especially unsheltered persons) and assessing their individual needs</w:t>
      </w:r>
    </w:p>
    <w:p w14:paraId="120A379E" w14:textId="77777777" w:rsidR="003D0010" w:rsidRDefault="003D0010">
      <w:pPr>
        <w:pStyle w:val="BodyText"/>
        <w:spacing w:before="11"/>
        <w:rPr>
          <w:b/>
        </w:rPr>
      </w:pPr>
    </w:p>
    <w:p w14:paraId="2D046877" w14:textId="1B914A38" w:rsidR="003D0010" w:rsidRDefault="00BF1940">
      <w:pPr>
        <w:pStyle w:val="BodyText"/>
        <w:spacing w:line="276" w:lineRule="auto"/>
        <w:ind w:left="100" w:right="448"/>
      </w:pPr>
      <w:r>
        <w:t xml:space="preserve">The </w:t>
      </w:r>
      <w:proofErr w:type="gramStart"/>
      <w:r>
        <w:t>City</w:t>
      </w:r>
      <w:proofErr w:type="gramEnd"/>
      <w:r>
        <w:t xml:space="preserve"> will continue to support agencies in the area that provide homeless and other services to low and moderate-income individuals. While the City has not adopted any specific strategies to address homelessness and the priority needs of homeless persons, the City has provided a $100,000 grant from its general fund to the Community Assistance Center annually since 2010.</w:t>
      </w:r>
      <w:r w:rsidR="004F5FCE">
        <w:t xml:space="preserve"> In 2023, this amount was increased to $180,000.</w:t>
      </w:r>
      <w:r>
        <w:t xml:space="preserve"> These grant funds have been used by the CAC to further its programs for low and moderate-income individuals. Additionally, the proposed sidewalk project will provide improved access to these types of agencies and supportive services.</w:t>
      </w:r>
    </w:p>
    <w:p w14:paraId="1D285C53" w14:textId="77777777" w:rsidR="003D0010" w:rsidRDefault="003D0010">
      <w:pPr>
        <w:pStyle w:val="BodyText"/>
        <w:rPr>
          <w:sz w:val="23"/>
        </w:rPr>
      </w:pPr>
    </w:p>
    <w:p w14:paraId="306A8D62" w14:textId="77777777" w:rsidR="003D0010" w:rsidRDefault="00BF1940">
      <w:pPr>
        <w:pStyle w:val="Heading3"/>
        <w:spacing w:before="1"/>
      </w:pPr>
      <w:r>
        <w:t>Addressing the emergency shelter and transitional housing needs of homeless persons</w:t>
      </w:r>
    </w:p>
    <w:p w14:paraId="02BEA90B" w14:textId="77777777" w:rsidR="003D0010" w:rsidRDefault="003D0010">
      <w:pPr>
        <w:pStyle w:val="BodyText"/>
        <w:spacing w:before="6"/>
        <w:rPr>
          <w:b/>
          <w:sz w:val="26"/>
        </w:rPr>
      </w:pPr>
    </w:p>
    <w:p w14:paraId="6767C690" w14:textId="77777777" w:rsidR="003D0010" w:rsidRDefault="00BF1940">
      <w:pPr>
        <w:pStyle w:val="BodyText"/>
        <w:spacing w:line="276" w:lineRule="auto"/>
        <w:ind w:left="100" w:right="371"/>
      </w:pPr>
      <w:r>
        <w:t xml:space="preserve">The City’s strategy is to continue to support Public Service agencies located within the </w:t>
      </w:r>
      <w:proofErr w:type="gramStart"/>
      <w:r>
        <w:t>City</w:t>
      </w:r>
      <w:proofErr w:type="gramEnd"/>
      <w:r>
        <w:t xml:space="preserve"> such as the Community Assistance Center (formerly the Community Action Center). In late 2006, the CAC, at the encouragement of the Northwood Neighborhood Association, </w:t>
      </w:r>
      <w:proofErr w:type="gramStart"/>
      <w:r>
        <w:t>submitted an application</w:t>
      </w:r>
      <w:proofErr w:type="gramEnd"/>
      <w:r>
        <w:t xml:space="preserve"> for Emergency Shelter Grant funds to expand services to the community. A $20,000 DCA ESG grant was received by the CAC in 2007.</w:t>
      </w:r>
    </w:p>
    <w:p w14:paraId="13396BAB" w14:textId="77777777" w:rsidR="003D0010" w:rsidRDefault="003D0010">
      <w:pPr>
        <w:pStyle w:val="BodyText"/>
        <w:rPr>
          <w:sz w:val="23"/>
        </w:rPr>
      </w:pPr>
    </w:p>
    <w:p w14:paraId="379556C5" w14:textId="5CC96CF7" w:rsidR="003D0010" w:rsidRPr="00775A8F" w:rsidRDefault="00BF1940" w:rsidP="00D154E0">
      <w:pPr>
        <w:rPr>
          <w:b/>
          <w:bCs/>
          <w:sz w:val="24"/>
          <w:szCs w:val="24"/>
        </w:rPr>
      </w:pPr>
      <w:r w:rsidRPr="00D154E0">
        <w:rPr>
          <w:b/>
          <w:bCs/>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w:t>
      </w:r>
      <w:r w:rsidR="00775A8F" w:rsidRPr="00D154E0">
        <w:rPr>
          <w:b/>
          <w:bCs/>
          <w:sz w:val="24"/>
          <w:szCs w:val="24"/>
        </w:rPr>
        <w:t xml:space="preserve"> </w:t>
      </w:r>
      <w:r w:rsidRPr="00775A8F">
        <w:rPr>
          <w:b/>
          <w:bCs/>
          <w:sz w:val="24"/>
          <w:szCs w:val="24"/>
        </w:rPr>
        <w:t>individuals and families experience homelessness, facilitating access for homeless individuals and families to affordable housing units, and preventing individuals and families who were recently homeless from becoming homeless again</w:t>
      </w:r>
    </w:p>
    <w:p w14:paraId="772E8F51" w14:textId="77777777" w:rsidR="003D0010" w:rsidRDefault="003D0010">
      <w:pPr>
        <w:pStyle w:val="BodyText"/>
        <w:spacing w:before="9"/>
        <w:rPr>
          <w:b/>
        </w:rPr>
      </w:pPr>
    </w:p>
    <w:p w14:paraId="503D08C4" w14:textId="77777777" w:rsidR="003D0010" w:rsidRDefault="00BF1940">
      <w:pPr>
        <w:pStyle w:val="BodyText"/>
        <w:spacing w:line="276" w:lineRule="auto"/>
        <w:ind w:left="100" w:right="319"/>
      </w:pPr>
      <w:r>
        <w:t xml:space="preserve">While there are agencies that provide homeless services and housing options in Sandy Springs and North Fulton County, the need “gaps” identified in the Metro Atlanta Tri-Jurisdictional Continuum of Care Homeless Census Report cover the metro area – not just Sandy Springs. Therefore, without data that clearly documents homeless needs specific to Sandy Springs it is difficult to discuss such needs. Sandy </w:t>
      </w:r>
      <w:r>
        <w:lastRenderedPageBreak/>
        <w:t xml:space="preserve">Springs could be expected to have very few homeless. As such, the </w:t>
      </w:r>
      <w:proofErr w:type="gramStart"/>
      <w:r>
        <w:t>City</w:t>
      </w:r>
      <w:proofErr w:type="gramEnd"/>
      <w:r>
        <w:t xml:space="preserve"> has not proposed a strategy for rapid-rehousing.</w:t>
      </w:r>
    </w:p>
    <w:p w14:paraId="5086283C" w14:textId="77777777" w:rsidR="003D0010" w:rsidRDefault="003D0010">
      <w:pPr>
        <w:pStyle w:val="BodyText"/>
        <w:spacing w:before="3"/>
        <w:rPr>
          <w:sz w:val="23"/>
        </w:rPr>
      </w:pPr>
    </w:p>
    <w:p w14:paraId="45C26841" w14:textId="77777777" w:rsidR="003D0010" w:rsidRDefault="00BF1940">
      <w:pPr>
        <w:pStyle w:val="Heading3"/>
        <w:spacing w:line="276" w:lineRule="auto"/>
        <w:ind w:right="323"/>
      </w:pPr>
      <w: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4E265303" w14:textId="77777777" w:rsidR="003D0010" w:rsidRDefault="003D0010">
      <w:pPr>
        <w:pStyle w:val="BodyText"/>
        <w:spacing w:before="9"/>
        <w:rPr>
          <w:b/>
        </w:rPr>
      </w:pPr>
    </w:p>
    <w:p w14:paraId="2F4B8C48" w14:textId="77777777" w:rsidR="003D0010" w:rsidRDefault="00BF1940">
      <w:pPr>
        <w:pStyle w:val="BodyText"/>
        <w:spacing w:line="276" w:lineRule="auto"/>
        <w:ind w:left="100" w:right="872"/>
      </w:pPr>
      <w:r>
        <w:t xml:space="preserve">The </w:t>
      </w:r>
      <w:proofErr w:type="gramStart"/>
      <w:r>
        <w:t>City</w:t>
      </w:r>
      <w:proofErr w:type="gramEnd"/>
      <w:r>
        <w:t xml:space="preserve"> has not adopted any specific strategies to address homelessness and the priority needs of homeless persons. This is due largely to the lack of existing data on homeless people in the </w:t>
      </w:r>
      <w:proofErr w:type="gramStart"/>
      <w:r>
        <w:t>City</w:t>
      </w:r>
      <w:proofErr w:type="gramEnd"/>
      <w:r>
        <w:t>.</w:t>
      </w:r>
    </w:p>
    <w:p w14:paraId="0051791B" w14:textId="77777777" w:rsidR="003D0010" w:rsidRDefault="00BF1940">
      <w:pPr>
        <w:pStyle w:val="BodyText"/>
        <w:spacing w:before="1" w:line="276" w:lineRule="auto"/>
        <w:ind w:left="100" w:right="656"/>
      </w:pPr>
      <w:r>
        <w:t xml:space="preserve">Furthermore, the </w:t>
      </w:r>
      <w:proofErr w:type="gramStart"/>
      <w:r>
        <w:t>City</w:t>
      </w:r>
      <w:proofErr w:type="gramEnd"/>
      <w:r>
        <w:t xml:space="preserve"> does not have a strategy at the present time to help families and individuals at risk of becoming homeless.</w:t>
      </w:r>
    </w:p>
    <w:p w14:paraId="509FB735" w14:textId="77777777" w:rsidR="003D0010" w:rsidRDefault="003D0010">
      <w:pPr>
        <w:pStyle w:val="BodyText"/>
        <w:rPr>
          <w:sz w:val="23"/>
        </w:rPr>
      </w:pPr>
    </w:p>
    <w:p w14:paraId="1A444127" w14:textId="77777777" w:rsidR="003D0010" w:rsidRDefault="00BF1940">
      <w:pPr>
        <w:pStyle w:val="BodyText"/>
        <w:spacing w:line="276" w:lineRule="auto"/>
        <w:ind w:left="100" w:right="409"/>
      </w:pPr>
      <w:r>
        <w:t xml:space="preserve">Additionally, the 2021 Census reported the </w:t>
      </w:r>
      <w:proofErr w:type="gramStart"/>
      <w:r>
        <w:t>City</w:t>
      </w:r>
      <w:proofErr w:type="gramEnd"/>
      <w:r>
        <w:t xml:space="preserve"> had approximately 7,982 residents with a disability. Of the City’s disabled population, the largest groups were related to physical disabilities. Although the City is not proposing to add any special needs housing, the plan to improve pedestrian mobility in the target areas will benefit disabled residents as well.</w:t>
      </w:r>
    </w:p>
    <w:p w14:paraId="47842F50" w14:textId="77777777" w:rsidR="003D0010" w:rsidRDefault="003D0010">
      <w:pPr>
        <w:pStyle w:val="BodyText"/>
        <w:spacing w:before="1"/>
        <w:rPr>
          <w:sz w:val="20"/>
        </w:rPr>
      </w:pPr>
    </w:p>
    <w:p w14:paraId="3517E81B" w14:textId="77777777" w:rsidR="003D0010" w:rsidRDefault="00BF1940">
      <w:pPr>
        <w:pStyle w:val="Heading3"/>
      </w:pPr>
      <w:r>
        <w:t>Discussion</w:t>
      </w:r>
    </w:p>
    <w:p w14:paraId="5C9EC052" w14:textId="77777777" w:rsidR="003D0010" w:rsidRDefault="00BF1940">
      <w:pPr>
        <w:pStyle w:val="BodyText"/>
        <w:spacing w:before="161" w:line="276" w:lineRule="auto"/>
        <w:ind w:left="100" w:right="328"/>
        <w:jc w:val="both"/>
      </w:pPr>
      <w:r>
        <w:t>For the period of this Consolidated Plan, the City’s strategy for addressing the homeless needs identified is to better document the specific needs of the homeless in Sandy Springs, separate from those reported for the Tri-Jurisdictional area that includes the city of Atlanta, Fulton and DeKalb Counties combined.</w:t>
      </w:r>
    </w:p>
    <w:p w14:paraId="5144E44D" w14:textId="77777777" w:rsidR="003D0010" w:rsidRDefault="00BF1940">
      <w:pPr>
        <w:pStyle w:val="BodyText"/>
        <w:spacing w:before="2"/>
        <w:ind w:left="100"/>
      </w:pPr>
      <w:r>
        <w:t>This is a necessary strategy to develop a measured and thoughtful approach to addressing these needs.</w:t>
      </w:r>
    </w:p>
    <w:p w14:paraId="5AF747FF" w14:textId="77777777" w:rsidR="003D0010" w:rsidRDefault="003D0010">
      <w:pPr>
        <w:sectPr w:rsidR="003D0010" w:rsidSect="001B2AB1">
          <w:pgSz w:w="12240" w:h="15840"/>
          <w:pgMar w:top="1400" w:right="1120" w:bottom="1400" w:left="1340" w:header="0" w:footer="1209" w:gutter="0"/>
          <w:pgNumType w:start="1"/>
          <w:cols w:space="720"/>
        </w:sectPr>
      </w:pPr>
    </w:p>
    <w:p w14:paraId="5B91DC4C" w14:textId="77777777" w:rsidR="003D0010" w:rsidRDefault="00BF1940">
      <w:pPr>
        <w:pStyle w:val="Heading2"/>
        <w:spacing w:before="22"/>
      </w:pPr>
      <w:r>
        <w:lastRenderedPageBreak/>
        <w:t>AP-75 Barriers to affordable housing</w:t>
      </w:r>
    </w:p>
    <w:p w14:paraId="05BD4793" w14:textId="77777777" w:rsidR="003D0010" w:rsidRDefault="00BF1940">
      <w:pPr>
        <w:pStyle w:val="Heading3"/>
        <w:spacing w:before="76"/>
      </w:pPr>
      <w:r>
        <w:t>Introduction</w:t>
      </w:r>
    </w:p>
    <w:p w14:paraId="76DFD45B" w14:textId="77777777" w:rsidR="003D0010" w:rsidRDefault="00BF1940">
      <w:pPr>
        <w:pStyle w:val="BodyText"/>
        <w:spacing w:before="179"/>
        <w:ind w:left="100"/>
      </w:pPr>
      <w:r>
        <w:t>The City’s Analysis of Impediments to Fair Housing (AI) outlines “Lack of Available Land for</w:t>
      </w:r>
    </w:p>
    <w:p w14:paraId="27AAD8EF" w14:textId="3666313F" w:rsidR="003D0010" w:rsidRDefault="00BF1940">
      <w:pPr>
        <w:pStyle w:val="BodyText"/>
        <w:spacing w:before="41"/>
        <w:ind w:left="100"/>
      </w:pPr>
      <w:r>
        <w:t>Development” as one of the key issues impacting the development of affordable housing and residential</w:t>
      </w:r>
      <w:r w:rsidR="0059793E">
        <w:t xml:space="preserve"> </w:t>
      </w:r>
      <w:r>
        <w:t>investment.</w:t>
      </w:r>
    </w:p>
    <w:p w14:paraId="60512270" w14:textId="77777777" w:rsidR="003D0010" w:rsidRDefault="003D0010">
      <w:pPr>
        <w:pStyle w:val="BodyText"/>
        <w:spacing w:before="2"/>
        <w:rPr>
          <w:sz w:val="26"/>
        </w:rPr>
      </w:pPr>
    </w:p>
    <w:p w14:paraId="23A305D2" w14:textId="77777777" w:rsidR="003D0010" w:rsidRDefault="00BF1940">
      <w:pPr>
        <w:pStyle w:val="BodyText"/>
        <w:spacing w:line="276" w:lineRule="auto"/>
        <w:ind w:left="100" w:right="358"/>
      </w:pPr>
      <w:r>
        <w:t xml:space="preserve">In addition to a lack of available land, the Comprehensive Plan Community Assessment notes that the housing stock in Sandy Springs is predominantly multifamily and aging. While the age of the some of the developments in the </w:t>
      </w:r>
      <w:proofErr w:type="gramStart"/>
      <w:r>
        <w:t>City</w:t>
      </w:r>
      <w:proofErr w:type="gramEnd"/>
      <w:r>
        <w:t xml:space="preserve"> makes them inherently affordable, it also makes these units obsolete. The Sandy Springs City Council has adopted policies and regulations such as the Apartment Inspection Ordinance to ensure that property owners are maintaining their properties in a safe and sanitary state consistent with the International Property Maintenance Code and other regulations.</w:t>
      </w:r>
    </w:p>
    <w:p w14:paraId="402308AE" w14:textId="77777777" w:rsidR="003D0010" w:rsidRDefault="003D0010">
      <w:pPr>
        <w:pStyle w:val="BodyText"/>
        <w:rPr>
          <w:sz w:val="23"/>
        </w:rPr>
      </w:pPr>
    </w:p>
    <w:p w14:paraId="1B10C851" w14:textId="4D8DC5C3" w:rsidR="003D0010" w:rsidRDefault="00BF1940">
      <w:pPr>
        <w:pStyle w:val="BodyText"/>
        <w:spacing w:before="1" w:line="276" w:lineRule="auto"/>
        <w:ind w:left="100" w:right="776"/>
        <w:jc w:val="both"/>
      </w:pPr>
      <w:r>
        <w:t>While the City has taken steps towards limit</w:t>
      </w:r>
      <w:r w:rsidR="0059793E">
        <w:t>ing</w:t>
      </w:r>
      <w:r>
        <w:t xml:space="preserve"> barriers to affordable housing, such as adopting Zoning Ordinances that allow for mixed-use, mixed-housing developments, the City in its AI highlighted the following recommendation for future policy development:</w:t>
      </w:r>
    </w:p>
    <w:p w14:paraId="6DE17B61" w14:textId="77777777" w:rsidR="003D0010" w:rsidRDefault="003D0010">
      <w:pPr>
        <w:pStyle w:val="BodyText"/>
        <w:spacing w:before="12"/>
      </w:pPr>
    </w:p>
    <w:p w14:paraId="7E471BAA" w14:textId="77777777" w:rsidR="003D0010" w:rsidRDefault="00BF1940">
      <w:pPr>
        <w:pStyle w:val="BodyText"/>
        <w:spacing w:line="276" w:lineRule="auto"/>
        <w:ind w:left="100" w:right="408"/>
      </w:pPr>
      <w:r>
        <w:t>7. Future Comprehensive Plan updates should analyze opportunities to directly incentivize the inclusion of mixed-income housing in future redevelopment projects consistent with Sandy Springs’ policies.</w:t>
      </w:r>
    </w:p>
    <w:p w14:paraId="08FD4A76" w14:textId="77777777" w:rsidR="003D0010" w:rsidRDefault="003D0010">
      <w:pPr>
        <w:pStyle w:val="BodyText"/>
        <w:spacing w:before="12"/>
      </w:pPr>
    </w:p>
    <w:p w14:paraId="781E5486" w14:textId="77777777" w:rsidR="003D0010" w:rsidRDefault="00BF1940">
      <w:pPr>
        <w:pStyle w:val="Heading3"/>
        <w:spacing w:line="276" w:lineRule="auto"/>
        <w:ind w:right="436"/>
      </w:pPr>
      <w: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3E9D99B5" w14:textId="77777777" w:rsidR="003D0010" w:rsidRDefault="003D0010">
      <w:pPr>
        <w:pStyle w:val="BodyText"/>
        <w:spacing w:before="10"/>
        <w:rPr>
          <w:b/>
        </w:rPr>
      </w:pPr>
    </w:p>
    <w:p w14:paraId="3F1E8680" w14:textId="097C1ED9" w:rsidR="003D0010" w:rsidRDefault="00BF1940">
      <w:pPr>
        <w:pStyle w:val="BodyText"/>
        <w:spacing w:before="1" w:line="276" w:lineRule="auto"/>
        <w:ind w:left="100"/>
      </w:pPr>
      <w:r>
        <w:t xml:space="preserve">For the period of the Consolidated Plan, the </w:t>
      </w:r>
      <w:proofErr w:type="gramStart"/>
      <w:r>
        <w:t>City</w:t>
      </w:r>
      <w:proofErr w:type="gramEnd"/>
      <w:r>
        <w:t xml:space="preserve"> will analyze the Comprehensive Plan to ensure that affordable, workforce housing is encouraged.</w:t>
      </w:r>
    </w:p>
    <w:p w14:paraId="111ABCDC" w14:textId="77777777" w:rsidR="003D0010" w:rsidRDefault="003D0010">
      <w:pPr>
        <w:pStyle w:val="BodyText"/>
        <w:spacing w:before="2"/>
        <w:rPr>
          <w:sz w:val="20"/>
        </w:rPr>
      </w:pPr>
    </w:p>
    <w:p w14:paraId="49CC0E07" w14:textId="77777777" w:rsidR="003D0010" w:rsidRDefault="00BF1940">
      <w:pPr>
        <w:pStyle w:val="Heading3"/>
      </w:pPr>
      <w:r>
        <w:t>Discussion</w:t>
      </w:r>
    </w:p>
    <w:p w14:paraId="35895DD4" w14:textId="77777777" w:rsidR="003D0010" w:rsidRDefault="00BF1940">
      <w:pPr>
        <w:pStyle w:val="BodyText"/>
        <w:spacing w:before="182" w:line="276" w:lineRule="auto"/>
        <w:ind w:left="100" w:right="576"/>
      </w:pPr>
      <w:r>
        <w:t>Future strategies for addressing such barriers could include analyses of building codes, environmental problems, impact fees, and the creation of incentive programs.</w:t>
      </w:r>
    </w:p>
    <w:p w14:paraId="71E16468" w14:textId="77777777" w:rsidR="003D0010" w:rsidRDefault="003D0010">
      <w:pPr>
        <w:spacing w:line="276" w:lineRule="auto"/>
        <w:sectPr w:rsidR="003D0010" w:rsidSect="001B2AB1">
          <w:pgSz w:w="12240" w:h="15840"/>
          <w:pgMar w:top="1420" w:right="1120" w:bottom="1400" w:left="1340" w:header="0" w:footer="1209" w:gutter="0"/>
          <w:cols w:space="720"/>
        </w:sectPr>
      </w:pPr>
    </w:p>
    <w:p w14:paraId="6ED5D42D" w14:textId="77777777" w:rsidR="003D0010" w:rsidRDefault="00BF1940">
      <w:pPr>
        <w:pStyle w:val="Heading2"/>
        <w:spacing w:before="22"/>
      </w:pPr>
      <w:r>
        <w:lastRenderedPageBreak/>
        <w:t>AP-85 Other Actions</w:t>
      </w:r>
    </w:p>
    <w:p w14:paraId="1C39BFDB" w14:textId="77777777" w:rsidR="003D0010" w:rsidRDefault="00BF1940">
      <w:pPr>
        <w:pStyle w:val="Heading3"/>
        <w:spacing w:before="76"/>
      </w:pPr>
      <w:r>
        <w:t>Introduction</w:t>
      </w:r>
    </w:p>
    <w:p w14:paraId="710E5318" w14:textId="77777777" w:rsidR="003D0010" w:rsidRDefault="00BF1940">
      <w:pPr>
        <w:pStyle w:val="BodyText"/>
        <w:spacing w:before="179" w:line="276" w:lineRule="auto"/>
        <w:ind w:left="100" w:right="956"/>
      </w:pPr>
      <w:r>
        <w:t>The Annual Action Plan must describe the jurisdiction’s planned actions to carry out the following strategies outlined in the Consolidated Plan:</w:t>
      </w:r>
    </w:p>
    <w:p w14:paraId="4D96A579" w14:textId="77777777" w:rsidR="003D0010" w:rsidRPr="00D154E0" w:rsidRDefault="003D0010" w:rsidP="00D154E0"/>
    <w:p w14:paraId="2756E036" w14:textId="77777777" w:rsidR="003D0010" w:rsidRPr="005B004B" w:rsidRDefault="00BF1940" w:rsidP="00D154E0">
      <w:pPr>
        <w:pStyle w:val="ListParagraph"/>
        <w:numPr>
          <w:ilvl w:val="0"/>
          <w:numId w:val="20"/>
        </w:numPr>
      </w:pPr>
      <w:r w:rsidRPr="005B004B">
        <w:t>Foster and maintain affordable</w:t>
      </w:r>
      <w:r w:rsidRPr="00D154E0">
        <w:t xml:space="preserve"> </w:t>
      </w:r>
      <w:proofErr w:type="gramStart"/>
      <w:r w:rsidRPr="005B004B">
        <w:t>housing;</w:t>
      </w:r>
      <w:proofErr w:type="gramEnd"/>
    </w:p>
    <w:p w14:paraId="2FE5976A" w14:textId="77777777" w:rsidR="003D0010" w:rsidRPr="005B004B" w:rsidRDefault="00BF1940" w:rsidP="00D154E0">
      <w:pPr>
        <w:pStyle w:val="ListParagraph"/>
        <w:numPr>
          <w:ilvl w:val="0"/>
          <w:numId w:val="20"/>
        </w:numPr>
      </w:pPr>
      <w:r w:rsidRPr="005B004B">
        <w:t xml:space="preserve">Evaluate and reduce lead-based paint </w:t>
      </w:r>
      <w:proofErr w:type="gramStart"/>
      <w:r w:rsidRPr="005B004B">
        <w:t>hazards;</w:t>
      </w:r>
      <w:proofErr w:type="gramEnd"/>
    </w:p>
    <w:p w14:paraId="7D845F40" w14:textId="77777777" w:rsidR="003D0010" w:rsidRPr="005B004B" w:rsidRDefault="00BF1940" w:rsidP="00D154E0">
      <w:pPr>
        <w:pStyle w:val="ListParagraph"/>
        <w:numPr>
          <w:ilvl w:val="0"/>
          <w:numId w:val="20"/>
        </w:numPr>
      </w:pPr>
      <w:r w:rsidRPr="005B004B">
        <w:t>Reduce the number of poverty-level</w:t>
      </w:r>
      <w:r w:rsidRPr="00D154E0">
        <w:t xml:space="preserve"> </w:t>
      </w:r>
      <w:proofErr w:type="gramStart"/>
      <w:r w:rsidRPr="005B004B">
        <w:t>families;</w:t>
      </w:r>
      <w:proofErr w:type="gramEnd"/>
    </w:p>
    <w:p w14:paraId="7413CE5E" w14:textId="77777777" w:rsidR="003D0010" w:rsidRPr="005B004B" w:rsidRDefault="00BF1940" w:rsidP="00D154E0">
      <w:pPr>
        <w:pStyle w:val="ListParagraph"/>
        <w:numPr>
          <w:ilvl w:val="0"/>
          <w:numId w:val="20"/>
        </w:numPr>
      </w:pPr>
      <w:r w:rsidRPr="005B004B">
        <w:t>Develop institutional structure;</w:t>
      </w:r>
      <w:r w:rsidRPr="00D154E0">
        <w:t xml:space="preserve"> </w:t>
      </w:r>
      <w:r w:rsidRPr="005B004B">
        <w:t>and</w:t>
      </w:r>
    </w:p>
    <w:p w14:paraId="6A03D69D" w14:textId="77777777" w:rsidR="003D0010" w:rsidRPr="005B004B" w:rsidRDefault="00BF1940" w:rsidP="00D154E0">
      <w:pPr>
        <w:pStyle w:val="ListParagraph"/>
        <w:numPr>
          <w:ilvl w:val="0"/>
          <w:numId w:val="20"/>
        </w:numPr>
      </w:pPr>
      <w:r w:rsidRPr="005B004B">
        <w:t>Enhance coordination.</w:t>
      </w:r>
    </w:p>
    <w:p w14:paraId="304D4490" w14:textId="77777777" w:rsidR="003D0010" w:rsidRDefault="003D0010">
      <w:pPr>
        <w:pStyle w:val="BodyText"/>
        <w:spacing w:before="4"/>
        <w:rPr>
          <w:sz w:val="26"/>
        </w:rPr>
      </w:pPr>
    </w:p>
    <w:p w14:paraId="1F4C2800" w14:textId="77777777" w:rsidR="003D0010" w:rsidRDefault="00BF1940">
      <w:pPr>
        <w:pStyle w:val="Heading3"/>
        <w:spacing w:before="1"/>
      </w:pPr>
      <w:r>
        <w:t>Actions planned to address obstacles to meeting underserved needs</w:t>
      </w:r>
    </w:p>
    <w:p w14:paraId="47A739C1" w14:textId="77777777" w:rsidR="003D0010" w:rsidRDefault="003D0010">
      <w:pPr>
        <w:pStyle w:val="BodyText"/>
        <w:spacing w:before="3"/>
        <w:rPr>
          <w:b/>
          <w:sz w:val="26"/>
        </w:rPr>
      </w:pPr>
    </w:p>
    <w:p w14:paraId="755F6BF7" w14:textId="77777777" w:rsidR="003D0010" w:rsidRDefault="00BF1940">
      <w:pPr>
        <w:pStyle w:val="BodyText"/>
        <w:spacing w:line="276" w:lineRule="auto"/>
        <w:ind w:left="100" w:right="387"/>
      </w:pPr>
      <w:r>
        <w:t>As noted in the Housing Authority of Fulton County (HAFC) 5-year Plan and Annual Plan adopted April 30, 2011, the Allen Road Mid-Rise apartments are typically fully occupied. As such, the primary need for tenants and applicants on waiting lists who are predominantly elderly and disabled is the availability of affordable units.</w:t>
      </w:r>
    </w:p>
    <w:p w14:paraId="68BDCE2D" w14:textId="77777777" w:rsidR="003D0010" w:rsidRDefault="003D0010">
      <w:pPr>
        <w:pStyle w:val="BodyText"/>
        <w:spacing w:before="1"/>
        <w:rPr>
          <w:sz w:val="23"/>
        </w:rPr>
      </w:pPr>
    </w:p>
    <w:p w14:paraId="549B8078" w14:textId="77777777" w:rsidR="003D0010" w:rsidRDefault="00BF1940">
      <w:pPr>
        <w:pStyle w:val="BodyText"/>
        <w:spacing w:before="1" w:line="276" w:lineRule="auto"/>
        <w:ind w:left="100" w:right="421"/>
      </w:pPr>
      <w:r>
        <w:t>The priority for the Housing Authority of Fulton County (HAFC) outlined in the agency’s 5-year Plan is to maximize the number of affordable units available to the agency and increasing the number of affordable units overall.</w:t>
      </w:r>
    </w:p>
    <w:p w14:paraId="6C9C598D" w14:textId="77777777" w:rsidR="003D0010" w:rsidRDefault="003D0010">
      <w:pPr>
        <w:pStyle w:val="BodyText"/>
        <w:spacing w:before="11"/>
      </w:pPr>
    </w:p>
    <w:p w14:paraId="45246DE2" w14:textId="77777777" w:rsidR="003D0010" w:rsidRDefault="00BF1940">
      <w:pPr>
        <w:pStyle w:val="BodyText"/>
        <w:spacing w:before="1"/>
        <w:ind w:left="100"/>
      </w:pPr>
      <w:r>
        <w:t>The HAFC plans to meet its 5-year goals by:</w:t>
      </w:r>
    </w:p>
    <w:p w14:paraId="6BDEB9CA" w14:textId="77777777" w:rsidR="003D0010" w:rsidRPr="005B004B" w:rsidRDefault="00BF1940" w:rsidP="00D154E0">
      <w:pPr>
        <w:pStyle w:val="ListParagraph"/>
        <w:numPr>
          <w:ilvl w:val="0"/>
          <w:numId w:val="19"/>
        </w:numPr>
      </w:pPr>
      <w:r w:rsidRPr="005B004B">
        <w:t>Leveraging affordable housing resources in the community through the creation of mixed - finance housing</w:t>
      </w:r>
    </w:p>
    <w:p w14:paraId="0A8B40E7" w14:textId="77777777" w:rsidR="003D0010" w:rsidRPr="005B004B" w:rsidRDefault="00BF1940" w:rsidP="00D154E0">
      <w:pPr>
        <w:pStyle w:val="ListParagraph"/>
        <w:numPr>
          <w:ilvl w:val="0"/>
          <w:numId w:val="19"/>
        </w:numPr>
      </w:pPr>
      <w:r w:rsidRPr="005B004B">
        <w:t>Applying for additional Housing Choice Vouchers should they become</w:t>
      </w:r>
      <w:r w:rsidRPr="00D154E0">
        <w:t xml:space="preserve"> </w:t>
      </w:r>
      <w:r w:rsidRPr="005B004B">
        <w:t>available</w:t>
      </w:r>
    </w:p>
    <w:p w14:paraId="56AB4414" w14:textId="77777777" w:rsidR="003D0010" w:rsidRPr="005B004B" w:rsidRDefault="00BF1940" w:rsidP="00D154E0">
      <w:pPr>
        <w:pStyle w:val="ListParagraph"/>
        <w:numPr>
          <w:ilvl w:val="0"/>
          <w:numId w:val="19"/>
        </w:numPr>
      </w:pPr>
      <w:r w:rsidRPr="005B004B">
        <w:t>Pursuing housing resources other than public housing or HCV tenant-based</w:t>
      </w:r>
      <w:r w:rsidRPr="00D154E0">
        <w:t xml:space="preserve"> </w:t>
      </w:r>
      <w:r w:rsidRPr="005B004B">
        <w:t>assistance.</w:t>
      </w:r>
    </w:p>
    <w:p w14:paraId="035F967A" w14:textId="77777777" w:rsidR="003D0010" w:rsidRDefault="003D0010">
      <w:pPr>
        <w:pStyle w:val="BodyText"/>
        <w:spacing w:before="4"/>
        <w:rPr>
          <w:sz w:val="26"/>
        </w:rPr>
      </w:pPr>
    </w:p>
    <w:p w14:paraId="051C6652" w14:textId="79B81FF4" w:rsidR="003D0010" w:rsidRDefault="00BF1940">
      <w:pPr>
        <w:pStyle w:val="BodyText"/>
        <w:ind w:left="100"/>
      </w:pPr>
      <w:r>
        <w:t xml:space="preserve">For </w:t>
      </w:r>
      <w:r w:rsidR="005B004B">
        <w:t>the period of the Consolidated Plan</w:t>
      </w:r>
      <w:r>
        <w:t xml:space="preserve">, the </w:t>
      </w:r>
      <w:proofErr w:type="gramStart"/>
      <w:r>
        <w:t>City</w:t>
      </w:r>
      <w:proofErr w:type="gramEnd"/>
      <w:r>
        <w:t xml:space="preserve"> does not plan to undertake any actions to address affordable housing needs.</w:t>
      </w:r>
    </w:p>
    <w:p w14:paraId="2D8DFA68" w14:textId="77777777" w:rsidR="003D0010" w:rsidRDefault="003D0010">
      <w:pPr>
        <w:pStyle w:val="BodyText"/>
        <w:spacing w:before="2"/>
        <w:rPr>
          <w:sz w:val="26"/>
        </w:rPr>
      </w:pPr>
    </w:p>
    <w:p w14:paraId="3ACC3E79" w14:textId="77777777" w:rsidR="003D0010" w:rsidRDefault="00BF1940">
      <w:pPr>
        <w:pStyle w:val="Heading3"/>
      </w:pPr>
      <w:r>
        <w:t>Actions planned to foster and maintain affordable housing</w:t>
      </w:r>
    </w:p>
    <w:p w14:paraId="488587DD" w14:textId="77777777" w:rsidR="003D0010" w:rsidRDefault="003D0010">
      <w:pPr>
        <w:pStyle w:val="BodyText"/>
        <w:spacing w:before="6"/>
        <w:rPr>
          <w:b/>
          <w:sz w:val="26"/>
        </w:rPr>
      </w:pPr>
    </w:p>
    <w:p w14:paraId="2D77DCB6" w14:textId="27AECB87" w:rsidR="003D0010" w:rsidRDefault="00BF1940" w:rsidP="00D154E0">
      <w:pPr>
        <w:pStyle w:val="BodyText"/>
        <w:spacing w:before="1"/>
        <w:ind w:left="100"/>
      </w:pPr>
      <w:r>
        <w:t xml:space="preserve">According to the 2021 Census data, approximately 48.6% of the units in the </w:t>
      </w:r>
      <w:proofErr w:type="gramStart"/>
      <w:r>
        <w:t>City</w:t>
      </w:r>
      <w:proofErr w:type="gramEnd"/>
      <w:r>
        <w:t xml:space="preserve"> are renter-occupied.</w:t>
      </w:r>
      <w:r w:rsidR="00B14EE9">
        <w:t xml:space="preserve"> </w:t>
      </w:r>
    </w:p>
    <w:p w14:paraId="24798503" w14:textId="77C2C57E" w:rsidR="003D0010" w:rsidRDefault="00B14EE9">
      <w:pPr>
        <w:pStyle w:val="BodyText"/>
        <w:spacing w:before="39" w:line="276" w:lineRule="auto"/>
        <w:ind w:left="100" w:right="474"/>
      </w:pPr>
      <w:r>
        <w:t>T</w:t>
      </w:r>
      <w:r w:rsidR="00BF1940">
        <w:t>he City will complete analyses of existing codes, regulations, and plans to ensure that affordable, workforce housing is</w:t>
      </w:r>
      <w:r w:rsidR="00BF1940">
        <w:rPr>
          <w:spacing w:val="-7"/>
        </w:rPr>
        <w:t xml:space="preserve"> </w:t>
      </w:r>
      <w:r w:rsidR="00BF1940">
        <w:t>encouraged.</w:t>
      </w:r>
    </w:p>
    <w:p w14:paraId="64F07F22" w14:textId="77777777" w:rsidR="003D0010" w:rsidRDefault="003D0010">
      <w:pPr>
        <w:pStyle w:val="BodyText"/>
        <w:rPr>
          <w:sz w:val="23"/>
        </w:rPr>
      </w:pPr>
    </w:p>
    <w:p w14:paraId="794A1A48" w14:textId="304C730F" w:rsidR="003D0010" w:rsidRDefault="00BF1940">
      <w:pPr>
        <w:pStyle w:val="Heading3"/>
        <w:spacing w:before="1"/>
      </w:pPr>
      <w:r>
        <w:t>Actions planned to reduce lead-based paint</w:t>
      </w:r>
      <w:r>
        <w:rPr>
          <w:spacing w:val="-22"/>
        </w:rPr>
        <w:t xml:space="preserve"> </w:t>
      </w:r>
      <w:r>
        <w:t>hazards</w:t>
      </w:r>
    </w:p>
    <w:p w14:paraId="2ADF41AE" w14:textId="77777777" w:rsidR="003D0010" w:rsidRDefault="003D0010">
      <w:pPr>
        <w:pStyle w:val="BodyText"/>
        <w:spacing w:before="3"/>
        <w:rPr>
          <w:b/>
          <w:sz w:val="26"/>
        </w:rPr>
      </w:pPr>
    </w:p>
    <w:p w14:paraId="51E77E10" w14:textId="77777777" w:rsidR="003D0010" w:rsidRDefault="00BF1940">
      <w:pPr>
        <w:pStyle w:val="BodyText"/>
        <w:spacing w:line="276" w:lineRule="auto"/>
        <w:ind w:left="100" w:right="375"/>
      </w:pPr>
      <w:r>
        <w:t xml:space="preserve">The 2021 Census indicates that approximately 38% of the renter-occupied units within the </w:t>
      </w:r>
      <w:proofErr w:type="gramStart"/>
      <w:r>
        <w:t>City</w:t>
      </w:r>
      <w:proofErr w:type="gramEnd"/>
      <w:r>
        <w:t xml:space="preserve"> have the potential to contain lead-based paint. These units would mostly be located in the LMI income areas of the </w:t>
      </w:r>
      <w:proofErr w:type="gramStart"/>
      <w:r>
        <w:t>City</w:t>
      </w:r>
      <w:proofErr w:type="gramEnd"/>
      <w:r>
        <w:t xml:space="preserve">. However, more detailed information would be required prior to developing a strategy for addressing lead-based paint. At the present time, the </w:t>
      </w:r>
      <w:proofErr w:type="gramStart"/>
      <w:r>
        <w:t>City</w:t>
      </w:r>
      <w:proofErr w:type="gramEnd"/>
      <w:r>
        <w:t xml:space="preserve"> is not planning to undertake any housing </w:t>
      </w:r>
      <w:r>
        <w:lastRenderedPageBreak/>
        <w:t xml:space="preserve">activities and will not disturb lead-based paint. The </w:t>
      </w:r>
      <w:proofErr w:type="gramStart"/>
      <w:r>
        <w:t>City</w:t>
      </w:r>
      <w:proofErr w:type="gramEnd"/>
      <w:r>
        <w:t xml:space="preserve"> will coordinate with the Fulton County Health Department to reduce lead-based paint hazards for children. In addition, the City's code enforcement department will be alert for lead-based paint hazards.</w:t>
      </w:r>
    </w:p>
    <w:p w14:paraId="38DBFB16" w14:textId="77777777" w:rsidR="003D0010" w:rsidRDefault="003D0010">
      <w:pPr>
        <w:pStyle w:val="BodyText"/>
        <w:spacing w:before="2"/>
        <w:rPr>
          <w:sz w:val="23"/>
        </w:rPr>
      </w:pPr>
    </w:p>
    <w:p w14:paraId="6A3C5B93" w14:textId="77777777" w:rsidR="003D0010" w:rsidRDefault="00BF1940">
      <w:pPr>
        <w:pStyle w:val="Heading3"/>
      </w:pPr>
      <w:r>
        <w:t>Actions planned to reduce the number of poverty-level families</w:t>
      </w:r>
    </w:p>
    <w:p w14:paraId="2891F56A" w14:textId="77777777" w:rsidR="003D0010" w:rsidRDefault="003D0010">
      <w:pPr>
        <w:pStyle w:val="BodyText"/>
        <w:spacing w:before="6"/>
        <w:rPr>
          <w:b/>
          <w:sz w:val="26"/>
        </w:rPr>
      </w:pPr>
    </w:p>
    <w:p w14:paraId="0280A347" w14:textId="061F6F9C" w:rsidR="003D0010" w:rsidRDefault="00BF1940">
      <w:pPr>
        <w:pStyle w:val="BodyText"/>
        <w:spacing w:line="276" w:lineRule="auto"/>
        <w:ind w:left="100" w:right="315"/>
      </w:pPr>
      <w:r>
        <w:t xml:space="preserve">The core premise of the anti-poverty strategy is that employment is the vehicle through which those who are impoverished can best achieve the goal of self-sufficiency. The most efficient method for reaching this goal is for the </w:t>
      </w:r>
      <w:proofErr w:type="gramStart"/>
      <w:r>
        <w:t>City</w:t>
      </w:r>
      <w:proofErr w:type="gramEnd"/>
      <w:r>
        <w:t xml:space="preserve"> to strive for an economic climate that leads to the availability of a wide range of possible jobs available for these individuals. In 2012, the </w:t>
      </w:r>
      <w:proofErr w:type="gramStart"/>
      <w:r>
        <w:t>City</w:t>
      </w:r>
      <w:proofErr w:type="gramEnd"/>
      <w:r>
        <w:t xml:space="preserve"> adopted an Economic Development Plan updated in 2020, with a city-wide focus and a City Center Master Plan updated in 2022, </w:t>
      </w:r>
      <w:r w:rsidR="007046DD">
        <w:t>as the City Springs Master</w:t>
      </w:r>
      <w:r w:rsidR="00B14EE9">
        <w:t xml:space="preserve"> P</w:t>
      </w:r>
      <w:r w:rsidR="007046DD">
        <w:t xml:space="preserve">lan Update, </w:t>
      </w:r>
      <w:r>
        <w:t xml:space="preserve">to guide the redevelopment of the City’s core area. Both of these plans focus on priorities adopted by the City Council to attract, retain, and strengthen business activities throughout the </w:t>
      </w:r>
      <w:proofErr w:type="gramStart"/>
      <w:r>
        <w:t>City</w:t>
      </w:r>
      <w:proofErr w:type="gramEnd"/>
      <w:r>
        <w:t xml:space="preserve"> and across all employment</w:t>
      </w:r>
      <w:r>
        <w:rPr>
          <w:spacing w:val="-2"/>
        </w:rPr>
        <w:t xml:space="preserve"> </w:t>
      </w:r>
      <w:r>
        <w:t>sectors.</w:t>
      </w:r>
    </w:p>
    <w:p w14:paraId="1C047E03" w14:textId="77777777" w:rsidR="003D0010" w:rsidRDefault="003D0010">
      <w:pPr>
        <w:pStyle w:val="BodyText"/>
        <w:spacing w:before="11"/>
      </w:pPr>
    </w:p>
    <w:p w14:paraId="7362FACD" w14:textId="77777777" w:rsidR="003D0010" w:rsidRDefault="00BF1940">
      <w:pPr>
        <w:pStyle w:val="BodyText"/>
        <w:spacing w:before="1" w:line="276" w:lineRule="auto"/>
        <w:ind w:left="100" w:right="385"/>
        <w:jc w:val="both"/>
      </w:pPr>
      <w:r>
        <w:t xml:space="preserve">An additional strategy would be to coordinate with the Fulton County Office of Workforce Development to determine if programs or partnerships with service agencies could help the </w:t>
      </w:r>
      <w:proofErr w:type="gramStart"/>
      <w:r>
        <w:t>City</w:t>
      </w:r>
      <w:proofErr w:type="gramEnd"/>
      <w:r>
        <w:t xml:space="preserve"> achieve a reasonable antipoverty strategy.</w:t>
      </w:r>
    </w:p>
    <w:p w14:paraId="373C86C8" w14:textId="77777777" w:rsidR="003D0010" w:rsidRDefault="003D0010">
      <w:pPr>
        <w:pStyle w:val="BodyText"/>
        <w:spacing w:before="12"/>
      </w:pPr>
    </w:p>
    <w:p w14:paraId="280B6752" w14:textId="77777777" w:rsidR="003D0010" w:rsidRDefault="00BF1940">
      <w:pPr>
        <w:pStyle w:val="Heading3"/>
      </w:pPr>
      <w:r>
        <w:t>Actions planned to develop institutional structure</w:t>
      </w:r>
    </w:p>
    <w:p w14:paraId="58878543" w14:textId="77777777" w:rsidR="003D0010" w:rsidRDefault="003D0010">
      <w:pPr>
        <w:pStyle w:val="BodyText"/>
        <w:spacing w:before="6"/>
        <w:rPr>
          <w:b/>
          <w:sz w:val="26"/>
        </w:rPr>
      </w:pPr>
    </w:p>
    <w:p w14:paraId="62103853" w14:textId="77777777" w:rsidR="003D0010" w:rsidRDefault="00BF1940">
      <w:pPr>
        <w:pStyle w:val="BodyText"/>
        <w:spacing w:line="276" w:lineRule="auto"/>
        <w:ind w:left="100" w:right="506"/>
      </w:pPr>
      <w:r>
        <w:t>For the period of the 2023-2027 Consolidated Plan, the City’s strategy for addressing the special needs populations is to ensure continued review and evaluation of permit applications for compliance with ADA requirements.</w:t>
      </w:r>
    </w:p>
    <w:p w14:paraId="234DB1F4" w14:textId="77777777" w:rsidR="003D0010" w:rsidRDefault="003D0010">
      <w:pPr>
        <w:pStyle w:val="BodyText"/>
        <w:spacing w:before="1"/>
        <w:rPr>
          <w:sz w:val="23"/>
        </w:rPr>
      </w:pPr>
    </w:p>
    <w:p w14:paraId="76B0A365" w14:textId="77777777" w:rsidR="003D0010" w:rsidRDefault="00BF1940">
      <w:pPr>
        <w:pStyle w:val="Heading3"/>
        <w:spacing w:line="276" w:lineRule="auto"/>
        <w:ind w:right="697"/>
      </w:pPr>
      <w:r>
        <w:t>Actions planned to enhance coordination between public and private housing and social service agencies</w:t>
      </w:r>
    </w:p>
    <w:p w14:paraId="71795E03" w14:textId="77777777" w:rsidR="003D0010" w:rsidRDefault="003D0010">
      <w:pPr>
        <w:pStyle w:val="BodyText"/>
        <w:spacing w:before="10"/>
        <w:rPr>
          <w:b/>
        </w:rPr>
      </w:pPr>
    </w:p>
    <w:p w14:paraId="65E4B8CD" w14:textId="78CEFD59" w:rsidR="003D0010" w:rsidRDefault="00BF1940" w:rsidP="00D154E0">
      <w:pPr>
        <w:pStyle w:val="BodyText"/>
        <w:spacing w:line="276" w:lineRule="auto"/>
        <w:ind w:left="100" w:right="315"/>
      </w:pPr>
      <w:r>
        <w:t xml:space="preserve">While the City has not adopted any specific strategies to address homelessness and the priority needs of homeless persons, the City has provided a $100,000 grant from its general fund to the Community Assistance Center annually since 2010. </w:t>
      </w:r>
      <w:r w:rsidR="000A2B48">
        <w:t xml:space="preserve">In 2023, this amount was increased to $180,000. </w:t>
      </w:r>
      <w:r>
        <w:t>These grant funds have been used by the CAC to further its programs for low and moderate-income individuals. In addition to continuing its support of the CAC, the</w:t>
      </w:r>
      <w:r w:rsidR="00B14EE9">
        <w:t xml:space="preserve"> </w:t>
      </w:r>
      <w:proofErr w:type="gramStart"/>
      <w:r>
        <w:t>City</w:t>
      </w:r>
      <w:proofErr w:type="gramEnd"/>
      <w:r>
        <w:t xml:space="preserve"> will</w:t>
      </w:r>
      <w:r w:rsidR="00B14EE9">
        <w:t xml:space="preserve"> c</w:t>
      </w:r>
      <w:r>
        <w:t>oordinate with the Fulton County Office of Workforce Development to determine if programs or partnerships with service agencies could help the City achieve a reasonable antipoverty strategy</w:t>
      </w:r>
      <w:r w:rsidR="00B14EE9">
        <w:t>.</w:t>
      </w:r>
    </w:p>
    <w:p w14:paraId="1292854A" w14:textId="77777777" w:rsidR="003D0010" w:rsidRDefault="003D0010">
      <w:pPr>
        <w:pStyle w:val="BodyText"/>
        <w:spacing w:before="3"/>
        <w:rPr>
          <w:sz w:val="20"/>
        </w:rPr>
      </w:pPr>
    </w:p>
    <w:p w14:paraId="1A10222E" w14:textId="77777777" w:rsidR="003D0010" w:rsidRDefault="00BF1940">
      <w:pPr>
        <w:pStyle w:val="Heading3"/>
        <w:spacing w:before="1"/>
      </w:pPr>
      <w:r>
        <w:t>Discussion</w:t>
      </w:r>
    </w:p>
    <w:p w14:paraId="76D226D9" w14:textId="77777777" w:rsidR="003D0010" w:rsidRDefault="00BF1940">
      <w:pPr>
        <w:pStyle w:val="BodyText"/>
        <w:spacing w:before="181"/>
        <w:ind w:left="100"/>
      </w:pPr>
      <w:r>
        <w:t>The actions outlined above will facilitate the City’s ability to overcome obstacles in meeting the</w:t>
      </w:r>
    </w:p>
    <w:p w14:paraId="77293762" w14:textId="77777777" w:rsidR="003D0010" w:rsidRDefault="00BF1940">
      <w:pPr>
        <w:pStyle w:val="BodyText"/>
        <w:spacing w:before="41"/>
        <w:ind w:left="100"/>
      </w:pPr>
      <w:r>
        <w:t>underserved needs of the identified populations.</w:t>
      </w:r>
    </w:p>
    <w:p w14:paraId="033EA1D1" w14:textId="77777777" w:rsidR="003D0010" w:rsidRDefault="003D0010">
      <w:pPr>
        <w:sectPr w:rsidR="003D0010" w:rsidSect="001B2AB1">
          <w:footerReference w:type="default" r:id="rId29"/>
          <w:pgSz w:w="12240" w:h="15840"/>
          <w:pgMar w:top="1400" w:right="1120" w:bottom="1400" w:left="1340" w:header="0" w:footer="1209" w:gutter="0"/>
          <w:pgNumType w:start="100"/>
          <w:cols w:space="720"/>
        </w:sectPr>
      </w:pPr>
    </w:p>
    <w:p w14:paraId="14D2821B" w14:textId="77777777" w:rsidR="003D0010" w:rsidRDefault="00BF1940">
      <w:pPr>
        <w:pStyle w:val="Heading1"/>
        <w:spacing w:before="23"/>
        <w:ind w:left="2697" w:right="0"/>
        <w:jc w:val="left"/>
      </w:pPr>
      <w:r>
        <w:lastRenderedPageBreak/>
        <w:t>Program Specific Requirements</w:t>
      </w:r>
    </w:p>
    <w:p w14:paraId="6AD5FB9B" w14:textId="77777777" w:rsidR="003D0010" w:rsidRDefault="00BF1940">
      <w:pPr>
        <w:pStyle w:val="Heading2"/>
        <w:spacing w:before="55"/>
      </w:pPr>
      <w:r>
        <w:t>AP-90 Program Specific Requirements</w:t>
      </w:r>
    </w:p>
    <w:p w14:paraId="2E226A30" w14:textId="77777777" w:rsidR="003D0010" w:rsidRDefault="00BF1940">
      <w:pPr>
        <w:pStyle w:val="Heading3"/>
        <w:spacing w:before="217"/>
      </w:pPr>
      <w:r>
        <w:t>Introduction</w:t>
      </w:r>
    </w:p>
    <w:p w14:paraId="79507718" w14:textId="77777777" w:rsidR="003D0010" w:rsidRDefault="003D0010">
      <w:pPr>
        <w:pStyle w:val="BodyText"/>
        <w:spacing w:before="8"/>
        <w:rPr>
          <w:b/>
          <w:sz w:val="19"/>
        </w:rPr>
      </w:pPr>
    </w:p>
    <w:p w14:paraId="1EF5D4BF" w14:textId="67E59F8D" w:rsidR="003D0010" w:rsidRDefault="00BF1940">
      <w:pPr>
        <w:pStyle w:val="BodyText"/>
        <w:spacing w:line="204" w:lineRule="auto"/>
        <w:ind w:left="100" w:right="568"/>
      </w:pPr>
      <w:r>
        <w:t xml:space="preserve">The City anticipates that the only funds available for </w:t>
      </w:r>
      <w:r w:rsidR="009256BB">
        <w:t>2025</w:t>
      </w:r>
      <w:r>
        <w:t xml:space="preserve"> for the Roswell Road Multiyear Sidewalk Project Phase II and design of the Hope Road Sidewalk Project will be CDBG funds. These funds will be used for the design and construction of sidewalks in the City’s CDBG target areas that are designated LMI Census Tracts.</w:t>
      </w:r>
    </w:p>
    <w:p w14:paraId="57EF7522" w14:textId="77777777" w:rsidR="003D0010" w:rsidRDefault="003D0010">
      <w:pPr>
        <w:pStyle w:val="BodyText"/>
        <w:spacing w:before="5"/>
        <w:rPr>
          <w:sz w:val="16"/>
        </w:rPr>
      </w:pPr>
    </w:p>
    <w:p w14:paraId="186D79B6" w14:textId="77777777" w:rsidR="003D0010" w:rsidRDefault="00BF1940">
      <w:pPr>
        <w:pStyle w:val="Heading3"/>
        <w:ind w:left="2049" w:right="2271"/>
        <w:jc w:val="center"/>
      </w:pPr>
      <w:r>
        <w:t>Community Development Block Grant Program (CDBG) Reference 24 CFR 91.220.(I)(1)</w:t>
      </w:r>
    </w:p>
    <w:p w14:paraId="3AE30539" w14:textId="37DA3678" w:rsidR="003D0010" w:rsidRDefault="00BF1940">
      <w:pPr>
        <w:pStyle w:val="BodyText"/>
        <w:ind w:left="100" w:right="905"/>
        <w:jc w:val="both"/>
      </w:pPr>
      <w:r>
        <w:t>Projects planned with all CDBG funds expected to be available during the year are identified in the Projects Table. The following identifies program income that is available for use that is included in projects to be carried out.</w:t>
      </w:r>
      <w:r w:rsidR="00495FA4">
        <w:t xml:space="preserve"> </w:t>
      </w:r>
    </w:p>
    <w:p w14:paraId="324C27D6" w14:textId="77777777" w:rsidR="003D0010" w:rsidRDefault="003D0010">
      <w:pPr>
        <w:pStyle w:val="BodyText"/>
        <w:rPr>
          <w:sz w:val="20"/>
        </w:rPr>
      </w:pPr>
    </w:p>
    <w:tbl>
      <w:tblPr>
        <w:tblStyle w:val="TableGrid"/>
        <w:tblW w:w="0" w:type="auto"/>
        <w:tblLayout w:type="fixed"/>
        <w:tblLook w:val="01E0" w:firstRow="1" w:lastRow="1" w:firstColumn="1" w:lastColumn="1" w:noHBand="0" w:noVBand="0"/>
      </w:tblPr>
      <w:tblGrid>
        <w:gridCol w:w="9056"/>
        <w:gridCol w:w="491"/>
      </w:tblGrid>
      <w:tr w:rsidR="003D0010" w14:paraId="54F3108B" w14:textId="77777777" w:rsidTr="00D154E0">
        <w:trPr>
          <w:trHeight w:val="574"/>
        </w:trPr>
        <w:tc>
          <w:tcPr>
            <w:tcW w:w="9056" w:type="dxa"/>
          </w:tcPr>
          <w:p w14:paraId="725141CD" w14:textId="77777777" w:rsidR="003D0010" w:rsidRDefault="00BF1940">
            <w:pPr>
              <w:pStyle w:val="TableParagraph"/>
              <w:spacing w:line="225" w:lineRule="exact"/>
              <w:ind w:left="200"/>
            </w:pPr>
            <w:r>
              <w:t>1. The total amount of program income that will have been received before the start of the next</w:t>
            </w:r>
          </w:p>
          <w:p w14:paraId="3256523B" w14:textId="77777777" w:rsidR="003D0010" w:rsidRDefault="00BF1940">
            <w:pPr>
              <w:pStyle w:val="TableParagraph"/>
              <w:spacing w:before="41"/>
              <w:ind w:left="200"/>
            </w:pPr>
            <w:r>
              <w:t>program year and that has not yet been reprogrammed</w:t>
            </w:r>
          </w:p>
        </w:tc>
        <w:tc>
          <w:tcPr>
            <w:tcW w:w="491" w:type="dxa"/>
          </w:tcPr>
          <w:p w14:paraId="349D658B" w14:textId="77777777" w:rsidR="003D0010" w:rsidRDefault="003D0010">
            <w:pPr>
              <w:pStyle w:val="TableParagraph"/>
              <w:spacing w:before="9"/>
              <w:rPr>
                <w:sz w:val="21"/>
              </w:rPr>
            </w:pPr>
          </w:p>
          <w:p w14:paraId="154D639C" w14:textId="50520255" w:rsidR="003D0010" w:rsidRDefault="00317E0F">
            <w:pPr>
              <w:pStyle w:val="TableParagraph"/>
              <w:ind w:right="18"/>
              <w:jc w:val="center"/>
            </w:pPr>
            <w:r>
              <w:t>0</w:t>
            </w:r>
          </w:p>
        </w:tc>
      </w:tr>
      <w:tr w:rsidR="003D0010" w14:paraId="15240073" w14:textId="77777777" w:rsidTr="00D154E0">
        <w:trPr>
          <w:trHeight w:val="616"/>
        </w:trPr>
        <w:tc>
          <w:tcPr>
            <w:tcW w:w="9056" w:type="dxa"/>
          </w:tcPr>
          <w:p w14:paraId="0B0B23D7" w14:textId="49686C3D" w:rsidR="003D0010" w:rsidRDefault="00BF1940" w:rsidP="00D154E0">
            <w:pPr>
              <w:pStyle w:val="TableParagraph"/>
              <w:ind w:left="200"/>
            </w:pPr>
            <w:r>
              <w:t>2. The amount of proceeds from section 108 loan guarantees that will be used during the year to</w:t>
            </w:r>
            <w:r w:rsidR="00E31F93">
              <w:t xml:space="preserve"> </w:t>
            </w:r>
            <w:r>
              <w:t>address the priority needs and specific objectives identified in the grantee's strategic plan.</w:t>
            </w:r>
          </w:p>
        </w:tc>
        <w:tc>
          <w:tcPr>
            <w:tcW w:w="491" w:type="dxa"/>
          </w:tcPr>
          <w:p w14:paraId="456AB1F1" w14:textId="77777777" w:rsidR="003D0010" w:rsidRDefault="003D0010">
            <w:pPr>
              <w:pStyle w:val="TableParagraph"/>
              <w:spacing w:before="2"/>
              <w:rPr>
                <w:sz w:val="25"/>
              </w:rPr>
            </w:pPr>
          </w:p>
          <w:p w14:paraId="2939454A" w14:textId="77777777" w:rsidR="003D0010" w:rsidRDefault="00BF1940">
            <w:pPr>
              <w:pStyle w:val="TableParagraph"/>
              <w:ind w:right="18"/>
              <w:jc w:val="center"/>
            </w:pPr>
            <w:r>
              <w:t>0</w:t>
            </w:r>
          </w:p>
        </w:tc>
      </w:tr>
      <w:tr w:rsidR="003D0010" w14:paraId="40A378C4" w14:textId="77777777" w:rsidTr="00D154E0">
        <w:trPr>
          <w:trHeight w:val="309"/>
        </w:trPr>
        <w:tc>
          <w:tcPr>
            <w:tcW w:w="9056" w:type="dxa"/>
          </w:tcPr>
          <w:p w14:paraId="21320A14" w14:textId="77777777" w:rsidR="003D0010" w:rsidRDefault="00BF1940">
            <w:pPr>
              <w:pStyle w:val="TableParagraph"/>
              <w:ind w:left="200"/>
            </w:pPr>
            <w:r>
              <w:t>3. The amount of surplus funds from urban renewal settlements</w:t>
            </w:r>
          </w:p>
        </w:tc>
        <w:tc>
          <w:tcPr>
            <w:tcW w:w="491" w:type="dxa"/>
          </w:tcPr>
          <w:p w14:paraId="17B973FD" w14:textId="77777777" w:rsidR="003D0010" w:rsidRDefault="00BF1940">
            <w:pPr>
              <w:pStyle w:val="TableParagraph"/>
              <w:ind w:right="18"/>
              <w:jc w:val="center"/>
            </w:pPr>
            <w:r>
              <w:t>0</w:t>
            </w:r>
          </w:p>
        </w:tc>
      </w:tr>
      <w:tr w:rsidR="003D0010" w14:paraId="7D49AF35" w14:textId="77777777" w:rsidTr="00D154E0">
        <w:trPr>
          <w:trHeight w:val="616"/>
        </w:trPr>
        <w:tc>
          <w:tcPr>
            <w:tcW w:w="9056" w:type="dxa"/>
          </w:tcPr>
          <w:p w14:paraId="36E8F7DE" w14:textId="460D4769" w:rsidR="003D0010" w:rsidRDefault="00BF1940" w:rsidP="00D154E0">
            <w:pPr>
              <w:pStyle w:val="TableParagraph"/>
              <w:ind w:left="200"/>
            </w:pPr>
            <w:r>
              <w:t>4. The amount of any grant funds returned to the line of credit for which the planned use has not</w:t>
            </w:r>
            <w:r w:rsidR="00E31F93">
              <w:t xml:space="preserve"> </w:t>
            </w:r>
            <w:r>
              <w:t>been included in a prior statement or plan</w:t>
            </w:r>
          </w:p>
        </w:tc>
        <w:tc>
          <w:tcPr>
            <w:tcW w:w="491" w:type="dxa"/>
          </w:tcPr>
          <w:p w14:paraId="2279C0B0" w14:textId="77777777" w:rsidR="003D0010" w:rsidRDefault="003D0010">
            <w:pPr>
              <w:pStyle w:val="TableParagraph"/>
              <w:spacing w:before="2"/>
              <w:rPr>
                <w:sz w:val="25"/>
              </w:rPr>
            </w:pPr>
          </w:p>
          <w:p w14:paraId="33E1ECE4" w14:textId="77777777" w:rsidR="003D0010" w:rsidRDefault="00BF1940">
            <w:pPr>
              <w:pStyle w:val="TableParagraph"/>
              <w:ind w:right="18"/>
              <w:jc w:val="center"/>
            </w:pPr>
            <w:r>
              <w:t>0</w:t>
            </w:r>
          </w:p>
        </w:tc>
      </w:tr>
      <w:tr w:rsidR="003D0010" w14:paraId="37A27791" w14:textId="77777777" w:rsidTr="00D154E0">
        <w:trPr>
          <w:trHeight w:val="309"/>
        </w:trPr>
        <w:tc>
          <w:tcPr>
            <w:tcW w:w="9056" w:type="dxa"/>
          </w:tcPr>
          <w:p w14:paraId="0ED36FEE" w14:textId="77777777" w:rsidR="003D0010" w:rsidRDefault="00BF1940">
            <w:pPr>
              <w:pStyle w:val="TableParagraph"/>
              <w:ind w:left="200"/>
            </w:pPr>
            <w:r>
              <w:t>5. The amount of income from float-funded activities</w:t>
            </w:r>
          </w:p>
        </w:tc>
        <w:tc>
          <w:tcPr>
            <w:tcW w:w="491" w:type="dxa"/>
          </w:tcPr>
          <w:p w14:paraId="6079B1AF" w14:textId="77777777" w:rsidR="003D0010" w:rsidRDefault="00BF1940">
            <w:pPr>
              <w:pStyle w:val="TableParagraph"/>
              <w:ind w:right="18"/>
              <w:jc w:val="center"/>
            </w:pPr>
            <w:r>
              <w:t>0</w:t>
            </w:r>
          </w:p>
        </w:tc>
      </w:tr>
      <w:tr w:rsidR="003D0010" w14:paraId="3226BC7A" w14:textId="77777777" w:rsidTr="00D154E0">
        <w:trPr>
          <w:trHeight w:val="265"/>
        </w:trPr>
        <w:tc>
          <w:tcPr>
            <w:tcW w:w="9056" w:type="dxa"/>
          </w:tcPr>
          <w:p w14:paraId="6ED1CC37" w14:textId="77777777" w:rsidR="003D0010" w:rsidRDefault="00BF1940">
            <w:pPr>
              <w:pStyle w:val="TableParagraph"/>
              <w:spacing w:line="245" w:lineRule="exact"/>
              <w:ind w:left="200"/>
              <w:rPr>
                <w:b/>
              </w:rPr>
            </w:pPr>
            <w:r>
              <w:rPr>
                <w:b/>
              </w:rPr>
              <w:t>Total Program Income:</w:t>
            </w:r>
          </w:p>
        </w:tc>
        <w:tc>
          <w:tcPr>
            <w:tcW w:w="491" w:type="dxa"/>
          </w:tcPr>
          <w:p w14:paraId="01945252" w14:textId="77777777" w:rsidR="003D0010" w:rsidRDefault="00BF1940">
            <w:pPr>
              <w:pStyle w:val="TableParagraph"/>
              <w:spacing w:line="245" w:lineRule="exact"/>
              <w:ind w:right="18"/>
              <w:jc w:val="center"/>
              <w:rPr>
                <w:b/>
              </w:rPr>
            </w:pPr>
            <w:r>
              <w:rPr>
                <w:b/>
              </w:rPr>
              <w:t>0</w:t>
            </w:r>
          </w:p>
        </w:tc>
      </w:tr>
    </w:tbl>
    <w:p w14:paraId="13196001" w14:textId="77777777" w:rsidR="003D0010" w:rsidRDefault="003D0010">
      <w:pPr>
        <w:pStyle w:val="BodyText"/>
        <w:spacing w:before="3"/>
        <w:rPr>
          <w:sz w:val="21"/>
        </w:rPr>
      </w:pPr>
    </w:p>
    <w:p w14:paraId="4F84B083" w14:textId="77777777" w:rsidR="003D0010" w:rsidRDefault="00BF1940">
      <w:pPr>
        <w:pStyle w:val="Heading3"/>
        <w:spacing w:before="52"/>
        <w:ind w:left="2049" w:right="2268"/>
        <w:jc w:val="center"/>
      </w:pPr>
      <w:r>
        <w:t>Other CDBG Requirements</w:t>
      </w:r>
    </w:p>
    <w:p w14:paraId="30745EE1" w14:textId="77777777" w:rsidR="003D0010" w:rsidRDefault="003D0010">
      <w:pPr>
        <w:pStyle w:val="BodyText"/>
        <w:spacing w:before="7"/>
        <w:rPr>
          <w:b/>
          <w:sz w:val="25"/>
        </w:rPr>
      </w:pPr>
    </w:p>
    <w:tbl>
      <w:tblPr>
        <w:tblStyle w:val="TableGrid"/>
        <w:tblW w:w="0" w:type="auto"/>
        <w:tblLayout w:type="fixed"/>
        <w:tblLook w:val="01E0" w:firstRow="1" w:lastRow="1" w:firstColumn="1" w:lastColumn="1" w:noHBand="0" w:noVBand="0"/>
      </w:tblPr>
      <w:tblGrid>
        <w:gridCol w:w="8005"/>
        <w:gridCol w:w="1526"/>
        <w:gridCol w:w="16"/>
      </w:tblGrid>
      <w:tr w:rsidR="003D0010" w14:paraId="507995EA" w14:textId="77777777" w:rsidTr="00D154E0">
        <w:trPr>
          <w:trHeight w:val="220"/>
        </w:trPr>
        <w:tc>
          <w:tcPr>
            <w:tcW w:w="8005" w:type="dxa"/>
          </w:tcPr>
          <w:p w14:paraId="7B68B241" w14:textId="77777777" w:rsidR="003D0010" w:rsidRDefault="00BF1940">
            <w:pPr>
              <w:pStyle w:val="TableParagraph"/>
              <w:spacing w:line="201" w:lineRule="exact"/>
              <w:ind w:left="200"/>
            </w:pPr>
            <w:r>
              <w:t>1. The amount of urgent need activities</w:t>
            </w:r>
          </w:p>
        </w:tc>
        <w:tc>
          <w:tcPr>
            <w:tcW w:w="1542" w:type="dxa"/>
            <w:gridSpan w:val="2"/>
          </w:tcPr>
          <w:p w14:paraId="7A8B639E" w14:textId="77777777" w:rsidR="003D0010" w:rsidRDefault="00BF1940" w:rsidP="00D154E0">
            <w:pPr>
              <w:pStyle w:val="TableParagraph"/>
              <w:spacing w:line="201" w:lineRule="exact"/>
              <w:ind w:right="197"/>
            </w:pPr>
            <w:r>
              <w:t>0</w:t>
            </w:r>
          </w:p>
        </w:tc>
      </w:tr>
      <w:tr w:rsidR="003D0010" w14:paraId="47C1A346" w14:textId="77777777" w:rsidTr="00D154E0">
        <w:trPr>
          <w:gridAfter w:val="1"/>
          <w:wAfter w:w="16" w:type="dxa"/>
          <w:trHeight w:val="1457"/>
        </w:trPr>
        <w:tc>
          <w:tcPr>
            <w:tcW w:w="8005" w:type="dxa"/>
          </w:tcPr>
          <w:p w14:paraId="36DC4917" w14:textId="77777777" w:rsidR="003D0010" w:rsidRDefault="00BF1940">
            <w:pPr>
              <w:pStyle w:val="TableParagraph"/>
              <w:spacing w:line="225" w:lineRule="exact"/>
              <w:ind w:left="200"/>
            </w:pPr>
            <w:r>
              <w:t>2. The estimated percentage of CDBG funds that will be used for activities that</w:t>
            </w:r>
          </w:p>
          <w:p w14:paraId="0545124F" w14:textId="06796C87" w:rsidR="003D0010" w:rsidRDefault="00BF1940" w:rsidP="00D154E0">
            <w:pPr>
              <w:pStyle w:val="TableParagraph"/>
              <w:spacing w:before="38" w:line="276" w:lineRule="auto"/>
              <w:ind w:left="200" w:right="933"/>
              <w:jc w:val="both"/>
            </w:pPr>
            <w:r>
              <w:t>benefit persons of low and moderate income. Overall Benefit - A consecutive period of one, two</w:t>
            </w:r>
            <w:r w:rsidR="00385B8B">
              <w:t>,</w:t>
            </w:r>
            <w:r>
              <w:t xml:space="preserve"> or three years may be used to determine that a minimum overall benefit of 70% of CDBG funds is used to benefit persons of low and</w:t>
            </w:r>
            <w:r w:rsidR="00385B8B">
              <w:t xml:space="preserve"> </w:t>
            </w:r>
            <w:r>
              <w:t>moderate income. Specify the years covered that include this Annual Action Plan.</w:t>
            </w:r>
          </w:p>
        </w:tc>
        <w:tc>
          <w:tcPr>
            <w:tcW w:w="1526" w:type="dxa"/>
          </w:tcPr>
          <w:p w14:paraId="45DC0D48" w14:textId="77777777" w:rsidR="003D0010" w:rsidRDefault="003D0010">
            <w:pPr>
              <w:pStyle w:val="TableParagraph"/>
              <w:rPr>
                <w:b/>
              </w:rPr>
            </w:pPr>
          </w:p>
          <w:p w14:paraId="25F65FEB" w14:textId="77777777" w:rsidR="003D0010" w:rsidRDefault="003D0010">
            <w:pPr>
              <w:pStyle w:val="TableParagraph"/>
              <w:rPr>
                <w:b/>
              </w:rPr>
            </w:pPr>
          </w:p>
          <w:p w14:paraId="77CA8F43" w14:textId="77777777" w:rsidR="003D0010" w:rsidRDefault="003D0010">
            <w:pPr>
              <w:pStyle w:val="TableParagraph"/>
              <w:rPr>
                <w:b/>
              </w:rPr>
            </w:pPr>
          </w:p>
          <w:p w14:paraId="30E6F5D3" w14:textId="77777777" w:rsidR="003D0010" w:rsidRDefault="003D0010">
            <w:pPr>
              <w:pStyle w:val="TableParagraph"/>
              <w:spacing w:before="8"/>
              <w:rPr>
                <w:b/>
                <w:sz w:val="31"/>
              </w:rPr>
            </w:pPr>
          </w:p>
          <w:p w14:paraId="27717C7E" w14:textId="77777777" w:rsidR="003D0010" w:rsidRDefault="00BF1940" w:rsidP="00D154E0">
            <w:pPr>
              <w:pStyle w:val="TableParagraph"/>
              <w:spacing w:line="245" w:lineRule="exact"/>
            </w:pPr>
            <w:r>
              <w:t>100.00%</w:t>
            </w:r>
          </w:p>
        </w:tc>
      </w:tr>
    </w:tbl>
    <w:p w14:paraId="6AA1826E" w14:textId="77777777" w:rsidR="003D0010" w:rsidRDefault="003D0010">
      <w:pPr>
        <w:pStyle w:val="BodyText"/>
        <w:rPr>
          <w:b/>
          <w:sz w:val="24"/>
        </w:rPr>
      </w:pPr>
    </w:p>
    <w:p w14:paraId="43BBD753" w14:textId="77777777" w:rsidR="003D0010" w:rsidRDefault="003D0010">
      <w:pPr>
        <w:pStyle w:val="BodyText"/>
        <w:spacing w:before="6"/>
        <w:rPr>
          <w:b/>
          <w:sz w:val="21"/>
        </w:rPr>
      </w:pPr>
    </w:p>
    <w:p w14:paraId="18406AEA" w14:textId="77777777" w:rsidR="003D0010" w:rsidRDefault="00BF1940">
      <w:pPr>
        <w:ind w:left="100"/>
        <w:rPr>
          <w:b/>
          <w:sz w:val="24"/>
        </w:rPr>
      </w:pPr>
      <w:r>
        <w:rPr>
          <w:b/>
          <w:sz w:val="24"/>
        </w:rPr>
        <w:t>Discussion</w:t>
      </w:r>
    </w:p>
    <w:p w14:paraId="7A524BBA" w14:textId="3E5026B9" w:rsidR="003D0010" w:rsidRDefault="00BF1940">
      <w:pPr>
        <w:pStyle w:val="BodyText"/>
        <w:spacing w:before="43" w:line="276" w:lineRule="auto"/>
        <w:ind w:left="100" w:right="819"/>
      </w:pPr>
      <w:r>
        <w:t xml:space="preserve">The </w:t>
      </w:r>
      <w:proofErr w:type="gramStart"/>
      <w:r>
        <w:t>City</w:t>
      </w:r>
      <w:proofErr w:type="gramEnd"/>
      <w:r>
        <w:t xml:space="preserve"> will use 100% of its </w:t>
      </w:r>
      <w:r w:rsidR="009256BB">
        <w:t>2025</w:t>
      </w:r>
      <w:r>
        <w:t xml:space="preserve"> CDBG allocation toward Phase II and does not plan on having any program income or urgent need activities.</w:t>
      </w:r>
    </w:p>
    <w:sectPr w:rsidR="003D0010">
      <w:pgSz w:w="12240" w:h="15840"/>
      <w:pgMar w:top="1420" w:right="1120" w:bottom="1400" w:left="1340" w:header="0" w:footer="1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77BE" w14:textId="77777777" w:rsidR="001B2AB1" w:rsidRDefault="001B2AB1">
      <w:r>
        <w:separator/>
      </w:r>
    </w:p>
  </w:endnote>
  <w:endnote w:type="continuationSeparator" w:id="0">
    <w:p w14:paraId="16E096CC" w14:textId="77777777" w:rsidR="001B2AB1" w:rsidRDefault="001B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727D" w14:textId="04D0F514" w:rsidR="003D0010" w:rsidRDefault="003D001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DD70" w14:textId="7B45214D" w:rsidR="003D0010" w:rsidRDefault="003D0010">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F71C" w14:textId="52979B60" w:rsidR="003D0010" w:rsidRDefault="003D001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A740" w14:textId="7D66614A" w:rsidR="00E06B81" w:rsidRDefault="00E06B81">
    <w:pPr>
      <w:pStyle w:val="Footer"/>
      <w:jc w:val="right"/>
    </w:pPr>
  </w:p>
  <w:p w14:paraId="35F839AA" w14:textId="1AC77E76" w:rsidR="003D0010" w:rsidRDefault="003D001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B4B4" w14:textId="620677C8" w:rsidR="003D0010" w:rsidRDefault="003D001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FD778" w14:textId="77777777" w:rsidR="001B2AB1" w:rsidRDefault="001B2AB1">
      <w:r>
        <w:separator/>
      </w:r>
    </w:p>
  </w:footnote>
  <w:footnote w:type="continuationSeparator" w:id="0">
    <w:p w14:paraId="1CCC311A" w14:textId="77777777" w:rsidR="001B2AB1" w:rsidRDefault="001B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91C"/>
    <w:multiLevelType w:val="hybridMultilevel"/>
    <w:tmpl w:val="92043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6BD5"/>
    <w:multiLevelType w:val="hybridMultilevel"/>
    <w:tmpl w:val="26085880"/>
    <w:lvl w:ilvl="0" w:tplc="8C2286A2">
      <w:start w:val="1"/>
      <w:numFmt w:val="decimal"/>
      <w:lvlText w:val="%1."/>
      <w:lvlJc w:val="left"/>
      <w:pPr>
        <w:ind w:left="120" w:hanging="720"/>
        <w:jc w:val="left"/>
      </w:pPr>
      <w:rPr>
        <w:rFonts w:ascii="Calibri" w:eastAsia="Calibri" w:hAnsi="Calibri" w:cs="Calibri" w:hint="default"/>
        <w:b/>
        <w:bCs/>
        <w:spacing w:val="-2"/>
        <w:w w:val="100"/>
        <w:sz w:val="24"/>
        <w:szCs w:val="24"/>
        <w:lang w:val="en-US" w:eastAsia="en-US" w:bidi="en-US"/>
      </w:rPr>
    </w:lvl>
    <w:lvl w:ilvl="1" w:tplc="87AC681E">
      <w:start w:val="1"/>
      <w:numFmt w:val="decimal"/>
      <w:lvlText w:val="%2."/>
      <w:lvlJc w:val="left"/>
      <w:pPr>
        <w:ind w:left="840" w:hanging="360"/>
        <w:jc w:val="left"/>
      </w:pPr>
      <w:rPr>
        <w:rFonts w:ascii="Calibri" w:eastAsia="Calibri" w:hAnsi="Calibri" w:cs="Calibri" w:hint="default"/>
        <w:w w:val="100"/>
        <w:sz w:val="22"/>
        <w:szCs w:val="22"/>
        <w:lang w:val="en-US" w:eastAsia="en-US" w:bidi="en-US"/>
      </w:rPr>
    </w:lvl>
    <w:lvl w:ilvl="2" w:tplc="B2FE6374">
      <w:numFmt w:val="bullet"/>
      <w:lvlText w:val="•"/>
      <w:lvlJc w:val="left"/>
      <w:pPr>
        <w:ind w:left="1824" w:hanging="360"/>
      </w:pPr>
      <w:rPr>
        <w:rFonts w:hint="default"/>
        <w:lang w:val="en-US" w:eastAsia="en-US" w:bidi="en-US"/>
      </w:rPr>
    </w:lvl>
    <w:lvl w:ilvl="3" w:tplc="CC42AF3A">
      <w:numFmt w:val="bullet"/>
      <w:lvlText w:val="•"/>
      <w:lvlJc w:val="left"/>
      <w:pPr>
        <w:ind w:left="2808" w:hanging="360"/>
      </w:pPr>
      <w:rPr>
        <w:rFonts w:hint="default"/>
        <w:lang w:val="en-US" w:eastAsia="en-US" w:bidi="en-US"/>
      </w:rPr>
    </w:lvl>
    <w:lvl w:ilvl="4" w:tplc="B2DE8AA0">
      <w:numFmt w:val="bullet"/>
      <w:lvlText w:val="•"/>
      <w:lvlJc w:val="left"/>
      <w:pPr>
        <w:ind w:left="3793" w:hanging="360"/>
      </w:pPr>
      <w:rPr>
        <w:rFonts w:hint="default"/>
        <w:lang w:val="en-US" w:eastAsia="en-US" w:bidi="en-US"/>
      </w:rPr>
    </w:lvl>
    <w:lvl w:ilvl="5" w:tplc="BD7A71EE">
      <w:numFmt w:val="bullet"/>
      <w:lvlText w:val="•"/>
      <w:lvlJc w:val="left"/>
      <w:pPr>
        <w:ind w:left="4777" w:hanging="360"/>
      </w:pPr>
      <w:rPr>
        <w:rFonts w:hint="default"/>
        <w:lang w:val="en-US" w:eastAsia="en-US" w:bidi="en-US"/>
      </w:rPr>
    </w:lvl>
    <w:lvl w:ilvl="6" w:tplc="2E9ED954">
      <w:numFmt w:val="bullet"/>
      <w:lvlText w:val="•"/>
      <w:lvlJc w:val="left"/>
      <w:pPr>
        <w:ind w:left="5762" w:hanging="360"/>
      </w:pPr>
      <w:rPr>
        <w:rFonts w:hint="default"/>
        <w:lang w:val="en-US" w:eastAsia="en-US" w:bidi="en-US"/>
      </w:rPr>
    </w:lvl>
    <w:lvl w:ilvl="7" w:tplc="E9A4FD6E">
      <w:numFmt w:val="bullet"/>
      <w:lvlText w:val="•"/>
      <w:lvlJc w:val="left"/>
      <w:pPr>
        <w:ind w:left="6746" w:hanging="360"/>
      </w:pPr>
      <w:rPr>
        <w:rFonts w:hint="default"/>
        <w:lang w:val="en-US" w:eastAsia="en-US" w:bidi="en-US"/>
      </w:rPr>
    </w:lvl>
    <w:lvl w:ilvl="8" w:tplc="00C4DD52">
      <w:numFmt w:val="bullet"/>
      <w:lvlText w:val="•"/>
      <w:lvlJc w:val="left"/>
      <w:pPr>
        <w:ind w:left="7731" w:hanging="360"/>
      </w:pPr>
      <w:rPr>
        <w:rFonts w:hint="default"/>
        <w:lang w:val="en-US" w:eastAsia="en-US" w:bidi="en-US"/>
      </w:rPr>
    </w:lvl>
  </w:abstractNum>
  <w:abstractNum w:abstractNumId="2" w15:restartNumberingAfterBreak="0">
    <w:nsid w:val="0C746432"/>
    <w:multiLevelType w:val="hybridMultilevel"/>
    <w:tmpl w:val="3B685BAC"/>
    <w:lvl w:ilvl="0" w:tplc="72CA3EC4">
      <w:start w:val="6"/>
      <w:numFmt w:val="decimal"/>
      <w:lvlText w:val="%1."/>
      <w:lvlJc w:val="left"/>
      <w:pPr>
        <w:ind w:left="820" w:hanging="219"/>
        <w:jc w:val="right"/>
      </w:pPr>
      <w:rPr>
        <w:rFonts w:hint="default"/>
        <w:w w:val="100"/>
        <w:lang w:val="en-US" w:eastAsia="en-US" w:bidi="en-US"/>
      </w:rPr>
    </w:lvl>
    <w:lvl w:ilvl="1" w:tplc="77D8F484">
      <w:numFmt w:val="bullet"/>
      <w:lvlText w:val="•"/>
      <w:lvlJc w:val="left"/>
      <w:pPr>
        <w:ind w:left="2068" w:hanging="219"/>
      </w:pPr>
      <w:rPr>
        <w:rFonts w:hint="default"/>
        <w:lang w:val="en-US" w:eastAsia="en-US" w:bidi="en-US"/>
      </w:rPr>
    </w:lvl>
    <w:lvl w:ilvl="2" w:tplc="F7C0431A">
      <w:numFmt w:val="bullet"/>
      <w:lvlText w:val="•"/>
      <w:lvlJc w:val="left"/>
      <w:pPr>
        <w:ind w:left="3316" w:hanging="219"/>
      </w:pPr>
      <w:rPr>
        <w:rFonts w:hint="default"/>
        <w:lang w:val="en-US" w:eastAsia="en-US" w:bidi="en-US"/>
      </w:rPr>
    </w:lvl>
    <w:lvl w:ilvl="3" w:tplc="9A18F31C">
      <w:numFmt w:val="bullet"/>
      <w:lvlText w:val="•"/>
      <w:lvlJc w:val="left"/>
      <w:pPr>
        <w:ind w:left="4564" w:hanging="219"/>
      </w:pPr>
      <w:rPr>
        <w:rFonts w:hint="default"/>
        <w:lang w:val="en-US" w:eastAsia="en-US" w:bidi="en-US"/>
      </w:rPr>
    </w:lvl>
    <w:lvl w:ilvl="4" w:tplc="FB769D72">
      <w:numFmt w:val="bullet"/>
      <w:lvlText w:val="•"/>
      <w:lvlJc w:val="left"/>
      <w:pPr>
        <w:ind w:left="5812" w:hanging="219"/>
      </w:pPr>
      <w:rPr>
        <w:rFonts w:hint="default"/>
        <w:lang w:val="en-US" w:eastAsia="en-US" w:bidi="en-US"/>
      </w:rPr>
    </w:lvl>
    <w:lvl w:ilvl="5" w:tplc="96CE087E">
      <w:numFmt w:val="bullet"/>
      <w:lvlText w:val="•"/>
      <w:lvlJc w:val="left"/>
      <w:pPr>
        <w:ind w:left="7060" w:hanging="219"/>
      </w:pPr>
      <w:rPr>
        <w:rFonts w:hint="default"/>
        <w:lang w:val="en-US" w:eastAsia="en-US" w:bidi="en-US"/>
      </w:rPr>
    </w:lvl>
    <w:lvl w:ilvl="6" w:tplc="0B3E8D7A">
      <w:numFmt w:val="bullet"/>
      <w:lvlText w:val="•"/>
      <w:lvlJc w:val="left"/>
      <w:pPr>
        <w:ind w:left="8308" w:hanging="219"/>
      </w:pPr>
      <w:rPr>
        <w:rFonts w:hint="default"/>
        <w:lang w:val="en-US" w:eastAsia="en-US" w:bidi="en-US"/>
      </w:rPr>
    </w:lvl>
    <w:lvl w:ilvl="7" w:tplc="02746DE0">
      <w:numFmt w:val="bullet"/>
      <w:lvlText w:val="•"/>
      <w:lvlJc w:val="left"/>
      <w:pPr>
        <w:ind w:left="9556" w:hanging="219"/>
      </w:pPr>
      <w:rPr>
        <w:rFonts w:hint="default"/>
        <w:lang w:val="en-US" w:eastAsia="en-US" w:bidi="en-US"/>
      </w:rPr>
    </w:lvl>
    <w:lvl w:ilvl="8" w:tplc="C2D6092C">
      <w:numFmt w:val="bullet"/>
      <w:lvlText w:val="•"/>
      <w:lvlJc w:val="left"/>
      <w:pPr>
        <w:ind w:left="10804" w:hanging="219"/>
      </w:pPr>
      <w:rPr>
        <w:rFonts w:hint="default"/>
        <w:lang w:val="en-US" w:eastAsia="en-US" w:bidi="en-US"/>
      </w:rPr>
    </w:lvl>
  </w:abstractNum>
  <w:abstractNum w:abstractNumId="3" w15:restartNumberingAfterBreak="0">
    <w:nsid w:val="0E6A2AAC"/>
    <w:multiLevelType w:val="hybridMultilevel"/>
    <w:tmpl w:val="8D6E333C"/>
    <w:lvl w:ilvl="0" w:tplc="DB889A44">
      <w:start w:val="7"/>
      <w:numFmt w:val="decimal"/>
      <w:lvlText w:val="%1."/>
      <w:lvlJc w:val="left"/>
      <w:pPr>
        <w:ind w:left="100" w:hanging="219"/>
        <w:jc w:val="left"/>
      </w:pPr>
      <w:rPr>
        <w:rFonts w:ascii="Calibri" w:eastAsia="Calibri" w:hAnsi="Calibri" w:cs="Calibri" w:hint="default"/>
        <w:i/>
        <w:w w:val="100"/>
        <w:sz w:val="22"/>
        <w:szCs w:val="22"/>
        <w:lang w:val="en-US" w:eastAsia="en-US" w:bidi="en-US"/>
      </w:rPr>
    </w:lvl>
    <w:lvl w:ilvl="1" w:tplc="A78AD3DC">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4732A7AA">
      <w:numFmt w:val="bullet"/>
      <w:lvlText w:val="•"/>
      <w:lvlJc w:val="left"/>
      <w:pPr>
        <w:ind w:left="1793" w:hanging="360"/>
      </w:pPr>
      <w:rPr>
        <w:rFonts w:hint="default"/>
        <w:lang w:val="en-US" w:eastAsia="en-US" w:bidi="en-US"/>
      </w:rPr>
    </w:lvl>
    <w:lvl w:ilvl="3" w:tplc="950A4E32">
      <w:numFmt w:val="bullet"/>
      <w:lvlText w:val="•"/>
      <w:lvlJc w:val="left"/>
      <w:pPr>
        <w:ind w:left="2766" w:hanging="360"/>
      </w:pPr>
      <w:rPr>
        <w:rFonts w:hint="default"/>
        <w:lang w:val="en-US" w:eastAsia="en-US" w:bidi="en-US"/>
      </w:rPr>
    </w:lvl>
    <w:lvl w:ilvl="4" w:tplc="5240DE3E">
      <w:numFmt w:val="bullet"/>
      <w:lvlText w:val="•"/>
      <w:lvlJc w:val="left"/>
      <w:pPr>
        <w:ind w:left="3740" w:hanging="360"/>
      </w:pPr>
      <w:rPr>
        <w:rFonts w:hint="default"/>
        <w:lang w:val="en-US" w:eastAsia="en-US" w:bidi="en-US"/>
      </w:rPr>
    </w:lvl>
    <w:lvl w:ilvl="5" w:tplc="6F4AF9DE">
      <w:numFmt w:val="bullet"/>
      <w:lvlText w:val="•"/>
      <w:lvlJc w:val="left"/>
      <w:pPr>
        <w:ind w:left="4713" w:hanging="360"/>
      </w:pPr>
      <w:rPr>
        <w:rFonts w:hint="default"/>
        <w:lang w:val="en-US" w:eastAsia="en-US" w:bidi="en-US"/>
      </w:rPr>
    </w:lvl>
    <w:lvl w:ilvl="6" w:tplc="44CEF8C0">
      <w:numFmt w:val="bullet"/>
      <w:lvlText w:val="•"/>
      <w:lvlJc w:val="left"/>
      <w:pPr>
        <w:ind w:left="5686" w:hanging="360"/>
      </w:pPr>
      <w:rPr>
        <w:rFonts w:hint="default"/>
        <w:lang w:val="en-US" w:eastAsia="en-US" w:bidi="en-US"/>
      </w:rPr>
    </w:lvl>
    <w:lvl w:ilvl="7" w:tplc="9A3C98DA">
      <w:numFmt w:val="bullet"/>
      <w:lvlText w:val="•"/>
      <w:lvlJc w:val="left"/>
      <w:pPr>
        <w:ind w:left="6660" w:hanging="360"/>
      </w:pPr>
      <w:rPr>
        <w:rFonts w:hint="default"/>
        <w:lang w:val="en-US" w:eastAsia="en-US" w:bidi="en-US"/>
      </w:rPr>
    </w:lvl>
    <w:lvl w:ilvl="8" w:tplc="57360952">
      <w:numFmt w:val="bullet"/>
      <w:lvlText w:val="•"/>
      <w:lvlJc w:val="left"/>
      <w:pPr>
        <w:ind w:left="7633" w:hanging="360"/>
      </w:pPr>
      <w:rPr>
        <w:rFonts w:hint="default"/>
        <w:lang w:val="en-US" w:eastAsia="en-US" w:bidi="en-US"/>
      </w:rPr>
    </w:lvl>
  </w:abstractNum>
  <w:abstractNum w:abstractNumId="4" w15:restartNumberingAfterBreak="0">
    <w:nsid w:val="126D0A2C"/>
    <w:multiLevelType w:val="hybridMultilevel"/>
    <w:tmpl w:val="63F058F6"/>
    <w:lvl w:ilvl="0" w:tplc="0409000F">
      <w:start w:val="1"/>
      <w:numFmt w:val="decimal"/>
      <w:lvlText w:val="%1."/>
      <w:lvlJc w:val="left"/>
      <w:pPr>
        <w:ind w:left="100" w:hanging="298"/>
        <w:jc w:val="left"/>
      </w:pPr>
      <w:rPr>
        <w:rFonts w:hint="default"/>
        <w:spacing w:val="-1"/>
        <w:w w:val="100"/>
        <w:sz w:val="22"/>
        <w:szCs w:val="22"/>
        <w:lang w:val="en-US" w:eastAsia="en-US" w:bidi="en-US"/>
      </w:rPr>
    </w:lvl>
    <w:lvl w:ilvl="1" w:tplc="FFFFFFFF">
      <w:numFmt w:val="bullet"/>
      <w:lvlText w:val="•"/>
      <w:lvlJc w:val="left"/>
      <w:pPr>
        <w:ind w:left="1068" w:hanging="298"/>
      </w:pPr>
      <w:rPr>
        <w:rFonts w:hint="default"/>
        <w:lang w:val="en-US" w:eastAsia="en-US" w:bidi="en-US"/>
      </w:rPr>
    </w:lvl>
    <w:lvl w:ilvl="2" w:tplc="FFFFFFFF">
      <w:numFmt w:val="bullet"/>
      <w:lvlText w:val="•"/>
      <w:lvlJc w:val="left"/>
      <w:pPr>
        <w:ind w:left="2036" w:hanging="298"/>
      </w:pPr>
      <w:rPr>
        <w:rFonts w:hint="default"/>
        <w:lang w:val="en-US" w:eastAsia="en-US" w:bidi="en-US"/>
      </w:rPr>
    </w:lvl>
    <w:lvl w:ilvl="3" w:tplc="FFFFFFFF">
      <w:numFmt w:val="bullet"/>
      <w:lvlText w:val="•"/>
      <w:lvlJc w:val="left"/>
      <w:pPr>
        <w:ind w:left="3004" w:hanging="298"/>
      </w:pPr>
      <w:rPr>
        <w:rFonts w:hint="default"/>
        <w:lang w:val="en-US" w:eastAsia="en-US" w:bidi="en-US"/>
      </w:rPr>
    </w:lvl>
    <w:lvl w:ilvl="4" w:tplc="FFFFFFFF">
      <w:numFmt w:val="bullet"/>
      <w:lvlText w:val="•"/>
      <w:lvlJc w:val="left"/>
      <w:pPr>
        <w:ind w:left="3972" w:hanging="298"/>
      </w:pPr>
      <w:rPr>
        <w:rFonts w:hint="default"/>
        <w:lang w:val="en-US" w:eastAsia="en-US" w:bidi="en-US"/>
      </w:rPr>
    </w:lvl>
    <w:lvl w:ilvl="5" w:tplc="FFFFFFFF">
      <w:numFmt w:val="bullet"/>
      <w:lvlText w:val="•"/>
      <w:lvlJc w:val="left"/>
      <w:pPr>
        <w:ind w:left="4940" w:hanging="298"/>
      </w:pPr>
      <w:rPr>
        <w:rFonts w:hint="default"/>
        <w:lang w:val="en-US" w:eastAsia="en-US" w:bidi="en-US"/>
      </w:rPr>
    </w:lvl>
    <w:lvl w:ilvl="6" w:tplc="FFFFFFFF">
      <w:numFmt w:val="bullet"/>
      <w:lvlText w:val="•"/>
      <w:lvlJc w:val="left"/>
      <w:pPr>
        <w:ind w:left="5908" w:hanging="298"/>
      </w:pPr>
      <w:rPr>
        <w:rFonts w:hint="default"/>
        <w:lang w:val="en-US" w:eastAsia="en-US" w:bidi="en-US"/>
      </w:rPr>
    </w:lvl>
    <w:lvl w:ilvl="7" w:tplc="FFFFFFFF">
      <w:numFmt w:val="bullet"/>
      <w:lvlText w:val="•"/>
      <w:lvlJc w:val="left"/>
      <w:pPr>
        <w:ind w:left="6876" w:hanging="298"/>
      </w:pPr>
      <w:rPr>
        <w:rFonts w:hint="default"/>
        <w:lang w:val="en-US" w:eastAsia="en-US" w:bidi="en-US"/>
      </w:rPr>
    </w:lvl>
    <w:lvl w:ilvl="8" w:tplc="FFFFFFFF">
      <w:numFmt w:val="bullet"/>
      <w:lvlText w:val="•"/>
      <w:lvlJc w:val="left"/>
      <w:pPr>
        <w:ind w:left="7844" w:hanging="298"/>
      </w:pPr>
      <w:rPr>
        <w:rFonts w:hint="default"/>
        <w:lang w:val="en-US" w:eastAsia="en-US" w:bidi="en-US"/>
      </w:rPr>
    </w:lvl>
  </w:abstractNum>
  <w:abstractNum w:abstractNumId="5" w15:restartNumberingAfterBreak="0">
    <w:nsid w:val="17A42F23"/>
    <w:multiLevelType w:val="hybridMultilevel"/>
    <w:tmpl w:val="41D2727E"/>
    <w:lvl w:ilvl="0" w:tplc="E5581EC0">
      <w:start w:val="1"/>
      <w:numFmt w:val="decimal"/>
      <w:lvlText w:val="%1."/>
      <w:lvlJc w:val="left"/>
      <w:pPr>
        <w:ind w:left="820" w:hanging="721"/>
        <w:jc w:val="left"/>
      </w:pPr>
      <w:rPr>
        <w:rFonts w:ascii="Calibri" w:eastAsia="Calibri" w:hAnsi="Calibri" w:cs="Calibri" w:hint="default"/>
        <w:b/>
        <w:bCs/>
        <w:spacing w:val="-2"/>
        <w:w w:val="100"/>
        <w:sz w:val="24"/>
        <w:szCs w:val="24"/>
        <w:lang w:val="en-US" w:eastAsia="en-US" w:bidi="en-US"/>
      </w:rPr>
    </w:lvl>
    <w:lvl w:ilvl="1" w:tplc="203E4E92">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BC34A3BC">
      <w:numFmt w:val="bullet"/>
      <w:lvlText w:val="•"/>
      <w:lvlJc w:val="left"/>
      <w:pPr>
        <w:ind w:left="3336" w:hanging="360"/>
      </w:pPr>
      <w:rPr>
        <w:rFonts w:hint="default"/>
        <w:lang w:val="en-US" w:eastAsia="en-US" w:bidi="en-US"/>
      </w:rPr>
    </w:lvl>
    <w:lvl w:ilvl="3" w:tplc="134A6F0A">
      <w:numFmt w:val="bullet"/>
      <w:lvlText w:val="•"/>
      <w:lvlJc w:val="left"/>
      <w:pPr>
        <w:ind w:left="4594" w:hanging="360"/>
      </w:pPr>
      <w:rPr>
        <w:rFonts w:hint="default"/>
        <w:lang w:val="en-US" w:eastAsia="en-US" w:bidi="en-US"/>
      </w:rPr>
    </w:lvl>
    <w:lvl w:ilvl="4" w:tplc="59B4A0B4">
      <w:numFmt w:val="bullet"/>
      <w:lvlText w:val="•"/>
      <w:lvlJc w:val="left"/>
      <w:pPr>
        <w:ind w:left="5852" w:hanging="360"/>
      </w:pPr>
      <w:rPr>
        <w:rFonts w:hint="default"/>
        <w:lang w:val="en-US" w:eastAsia="en-US" w:bidi="en-US"/>
      </w:rPr>
    </w:lvl>
    <w:lvl w:ilvl="5" w:tplc="B05C3B72">
      <w:numFmt w:val="bullet"/>
      <w:lvlText w:val="•"/>
      <w:lvlJc w:val="left"/>
      <w:pPr>
        <w:ind w:left="7110" w:hanging="360"/>
      </w:pPr>
      <w:rPr>
        <w:rFonts w:hint="default"/>
        <w:lang w:val="en-US" w:eastAsia="en-US" w:bidi="en-US"/>
      </w:rPr>
    </w:lvl>
    <w:lvl w:ilvl="6" w:tplc="E3DC0B76">
      <w:numFmt w:val="bullet"/>
      <w:lvlText w:val="•"/>
      <w:lvlJc w:val="left"/>
      <w:pPr>
        <w:ind w:left="8368" w:hanging="360"/>
      </w:pPr>
      <w:rPr>
        <w:rFonts w:hint="default"/>
        <w:lang w:val="en-US" w:eastAsia="en-US" w:bidi="en-US"/>
      </w:rPr>
    </w:lvl>
    <w:lvl w:ilvl="7" w:tplc="FE244C82">
      <w:numFmt w:val="bullet"/>
      <w:lvlText w:val="•"/>
      <w:lvlJc w:val="left"/>
      <w:pPr>
        <w:ind w:left="9626" w:hanging="360"/>
      </w:pPr>
      <w:rPr>
        <w:rFonts w:hint="default"/>
        <w:lang w:val="en-US" w:eastAsia="en-US" w:bidi="en-US"/>
      </w:rPr>
    </w:lvl>
    <w:lvl w:ilvl="8" w:tplc="7C70540C">
      <w:numFmt w:val="bullet"/>
      <w:lvlText w:val="•"/>
      <w:lvlJc w:val="left"/>
      <w:pPr>
        <w:ind w:left="10884" w:hanging="360"/>
      </w:pPr>
      <w:rPr>
        <w:rFonts w:hint="default"/>
        <w:lang w:val="en-US" w:eastAsia="en-US" w:bidi="en-US"/>
      </w:rPr>
    </w:lvl>
  </w:abstractNum>
  <w:abstractNum w:abstractNumId="6" w15:restartNumberingAfterBreak="0">
    <w:nsid w:val="1F58299D"/>
    <w:multiLevelType w:val="hybridMultilevel"/>
    <w:tmpl w:val="656E9A38"/>
    <w:lvl w:ilvl="0" w:tplc="CE10B3DE">
      <w:start w:val="1"/>
      <w:numFmt w:val="decimal"/>
      <w:lvlText w:val="%1."/>
      <w:lvlJc w:val="left"/>
      <w:pPr>
        <w:ind w:left="318" w:hanging="219"/>
        <w:jc w:val="left"/>
      </w:pPr>
      <w:rPr>
        <w:rFonts w:ascii="Calibri" w:eastAsia="Calibri" w:hAnsi="Calibri" w:cs="Calibri" w:hint="default"/>
        <w:w w:val="100"/>
        <w:sz w:val="22"/>
        <w:szCs w:val="22"/>
        <w:lang w:val="en-US" w:eastAsia="en-US" w:bidi="en-US"/>
      </w:rPr>
    </w:lvl>
    <w:lvl w:ilvl="1" w:tplc="EACE821C">
      <w:numFmt w:val="bullet"/>
      <w:lvlText w:val="•"/>
      <w:lvlJc w:val="left"/>
      <w:pPr>
        <w:ind w:left="1628" w:hanging="219"/>
      </w:pPr>
      <w:rPr>
        <w:rFonts w:hint="default"/>
        <w:lang w:val="en-US" w:eastAsia="en-US" w:bidi="en-US"/>
      </w:rPr>
    </w:lvl>
    <w:lvl w:ilvl="2" w:tplc="0B3689FE">
      <w:numFmt w:val="bullet"/>
      <w:lvlText w:val="•"/>
      <w:lvlJc w:val="left"/>
      <w:pPr>
        <w:ind w:left="2936" w:hanging="219"/>
      </w:pPr>
      <w:rPr>
        <w:rFonts w:hint="default"/>
        <w:lang w:val="en-US" w:eastAsia="en-US" w:bidi="en-US"/>
      </w:rPr>
    </w:lvl>
    <w:lvl w:ilvl="3" w:tplc="5198B16E">
      <w:numFmt w:val="bullet"/>
      <w:lvlText w:val="•"/>
      <w:lvlJc w:val="left"/>
      <w:pPr>
        <w:ind w:left="4244" w:hanging="219"/>
      </w:pPr>
      <w:rPr>
        <w:rFonts w:hint="default"/>
        <w:lang w:val="en-US" w:eastAsia="en-US" w:bidi="en-US"/>
      </w:rPr>
    </w:lvl>
    <w:lvl w:ilvl="4" w:tplc="39EC8E36">
      <w:numFmt w:val="bullet"/>
      <w:lvlText w:val="•"/>
      <w:lvlJc w:val="left"/>
      <w:pPr>
        <w:ind w:left="5552" w:hanging="219"/>
      </w:pPr>
      <w:rPr>
        <w:rFonts w:hint="default"/>
        <w:lang w:val="en-US" w:eastAsia="en-US" w:bidi="en-US"/>
      </w:rPr>
    </w:lvl>
    <w:lvl w:ilvl="5" w:tplc="3C3425E6">
      <w:numFmt w:val="bullet"/>
      <w:lvlText w:val="•"/>
      <w:lvlJc w:val="left"/>
      <w:pPr>
        <w:ind w:left="6860" w:hanging="219"/>
      </w:pPr>
      <w:rPr>
        <w:rFonts w:hint="default"/>
        <w:lang w:val="en-US" w:eastAsia="en-US" w:bidi="en-US"/>
      </w:rPr>
    </w:lvl>
    <w:lvl w:ilvl="6" w:tplc="443C39A8">
      <w:numFmt w:val="bullet"/>
      <w:lvlText w:val="•"/>
      <w:lvlJc w:val="left"/>
      <w:pPr>
        <w:ind w:left="8168" w:hanging="219"/>
      </w:pPr>
      <w:rPr>
        <w:rFonts w:hint="default"/>
        <w:lang w:val="en-US" w:eastAsia="en-US" w:bidi="en-US"/>
      </w:rPr>
    </w:lvl>
    <w:lvl w:ilvl="7" w:tplc="63C88546">
      <w:numFmt w:val="bullet"/>
      <w:lvlText w:val="•"/>
      <w:lvlJc w:val="left"/>
      <w:pPr>
        <w:ind w:left="9476" w:hanging="219"/>
      </w:pPr>
      <w:rPr>
        <w:rFonts w:hint="default"/>
        <w:lang w:val="en-US" w:eastAsia="en-US" w:bidi="en-US"/>
      </w:rPr>
    </w:lvl>
    <w:lvl w:ilvl="8" w:tplc="3682A350">
      <w:numFmt w:val="bullet"/>
      <w:lvlText w:val="•"/>
      <w:lvlJc w:val="left"/>
      <w:pPr>
        <w:ind w:left="10784" w:hanging="219"/>
      </w:pPr>
      <w:rPr>
        <w:rFonts w:hint="default"/>
        <w:lang w:val="en-US" w:eastAsia="en-US" w:bidi="en-US"/>
      </w:rPr>
    </w:lvl>
  </w:abstractNum>
  <w:abstractNum w:abstractNumId="7" w15:restartNumberingAfterBreak="0">
    <w:nsid w:val="26F2551C"/>
    <w:multiLevelType w:val="hybridMultilevel"/>
    <w:tmpl w:val="B8C258C2"/>
    <w:lvl w:ilvl="0" w:tplc="82CEC14A">
      <w:start w:val="1"/>
      <w:numFmt w:val="decimal"/>
      <w:lvlText w:val="%1."/>
      <w:lvlJc w:val="left"/>
      <w:pPr>
        <w:ind w:left="318" w:hanging="219"/>
        <w:jc w:val="left"/>
      </w:pPr>
      <w:rPr>
        <w:rFonts w:ascii="Calibri" w:eastAsia="Calibri" w:hAnsi="Calibri" w:cs="Calibri" w:hint="default"/>
        <w:w w:val="100"/>
        <w:sz w:val="22"/>
        <w:szCs w:val="22"/>
        <w:lang w:val="en-US" w:eastAsia="en-US" w:bidi="en-US"/>
      </w:rPr>
    </w:lvl>
    <w:lvl w:ilvl="1" w:tplc="D59EBB42">
      <w:numFmt w:val="bullet"/>
      <w:lvlText w:val="•"/>
      <w:lvlJc w:val="left"/>
      <w:pPr>
        <w:ind w:left="1270" w:hanging="219"/>
      </w:pPr>
      <w:rPr>
        <w:rFonts w:hint="default"/>
        <w:lang w:val="en-US" w:eastAsia="en-US" w:bidi="en-US"/>
      </w:rPr>
    </w:lvl>
    <w:lvl w:ilvl="2" w:tplc="6B2E4A7A">
      <w:numFmt w:val="bullet"/>
      <w:lvlText w:val="•"/>
      <w:lvlJc w:val="left"/>
      <w:pPr>
        <w:ind w:left="2220" w:hanging="219"/>
      </w:pPr>
      <w:rPr>
        <w:rFonts w:hint="default"/>
        <w:lang w:val="en-US" w:eastAsia="en-US" w:bidi="en-US"/>
      </w:rPr>
    </w:lvl>
    <w:lvl w:ilvl="3" w:tplc="84DC965C">
      <w:numFmt w:val="bullet"/>
      <w:lvlText w:val="•"/>
      <w:lvlJc w:val="left"/>
      <w:pPr>
        <w:ind w:left="3170" w:hanging="219"/>
      </w:pPr>
      <w:rPr>
        <w:rFonts w:hint="default"/>
        <w:lang w:val="en-US" w:eastAsia="en-US" w:bidi="en-US"/>
      </w:rPr>
    </w:lvl>
    <w:lvl w:ilvl="4" w:tplc="B380B692">
      <w:numFmt w:val="bullet"/>
      <w:lvlText w:val="•"/>
      <w:lvlJc w:val="left"/>
      <w:pPr>
        <w:ind w:left="4120" w:hanging="219"/>
      </w:pPr>
      <w:rPr>
        <w:rFonts w:hint="default"/>
        <w:lang w:val="en-US" w:eastAsia="en-US" w:bidi="en-US"/>
      </w:rPr>
    </w:lvl>
    <w:lvl w:ilvl="5" w:tplc="AA1A4D38">
      <w:numFmt w:val="bullet"/>
      <w:lvlText w:val="•"/>
      <w:lvlJc w:val="left"/>
      <w:pPr>
        <w:ind w:left="5070" w:hanging="219"/>
      </w:pPr>
      <w:rPr>
        <w:rFonts w:hint="default"/>
        <w:lang w:val="en-US" w:eastAsia="en-US" w:bidi="en-US"/>
      </w:rPr>
    </w:lvl>
    <w:lvl w:ilvl="6" w:tplc="B7DE58D2">
      <w:numFmt w:val="bullet"/>
      <w:lvlText w:val="•"/>
      <w:lvlJc w:val="left"/>
      <w:pPr>
        <w:ind w:left="6020" w:hanging="219"/>
      </w:pPr>
      <w:rPr>
        <w:rFonts w:hint="default"/>
        <w:lang w:val="en-US" w:eastAsia="en-US" w:bidi="en-US"/>
      </w:rPr>
    </w:lvl>
    <w:lvl w:ilvl="7" w:tplc="E34C8566">
      <w:numFmt w:val="bullet"/>
      <w:lvlText w:val="•"/>
      <w:lvlJc w:val="left"/>
      <w:pPr>
        <w:ind w:left="6970" w:hanging="219"/>
      </w:pPr>
      <w:rPr>
        <w:rFonts w:hint="default"/>
        <w:lang w:val="en-US" w:eastAsia="en-US" w:bidi="en-US"/>
      </w:rPr>
    </w:lvl>
    <w:lvl w:ilvl="8" w:tplc="138A1868">
      <w:numFmt w:val="bullet"/>
      <w:lvlText w:val="•"/>
      <w:lvlJc w:val="left"/>
      <w:pPr>
        <w:ind w:left="7920" w:hanging="219"/>
      </w:pPr>
      <w:rPr>
        <w:rFonts w:hint="default"/>
        <w:lang w:val="en-US" w:eastAsia="en-US" w:bidi="en-US"/>
      </w:rPr>
    </w:lvl>
  </w:abstractNum>
  <w:abstractNum w:abstractNumId="8" w15:restartNumberingAfterBreak="0">
    <w:nsid w:val="2FC969AF"/>
    <w:multiLevelType w:val="hybridMultilevel"/>
    <w:tmpl w:val="79E6DF80"/>
    <w:lvl w:ilvl="0" w:tplc="B19E6BAA">
      <w:start w:val="1"/>
      <w:numFmt w:val="decimal"/>
      <w:lvlText w:val="(%1)"/>
      <w:lvlJc w:val="left"/>
      <w:pPr>
        <w:ind w:left="100" w:hanging="298"/>
        <w:jc w:val="left"/>
      </w:pPr>
      <w:rPr>
        <w:rFonts w:ascii="Calibri" w:eastAsia="Calibri" w:hAnsi="Calibri" w:cs="Calibri" w:hint="default"/>
        <w:spacing w:val="-1"/>
        <w:w w:val="100"/>
        <w:sz w:val="22"/>
        <w:szCs w:val="22"/>
        <w:lang w:val="en-US" w:eastAsia="en-US" w:bidi="en-US"/>
      </w:rPr>
    </w:lvl>
    <w:lvl w:ilvl="1" w:tplc="EB1C19C0">
      <w:numFmt w:val="bullet"/>
      <w:lvlText w:val="•"/>
      <w:lvlJc w:val="left"/>
      <w:pPr>
        <w:ind w:left="1068" w:hanging="298"/>
      </w:pPr>
      <w:rPr>
        <w:rFonts w:hint="default"/>
        <w:lang w:val="en-US" w:eastAsia="en-US" w:bidi="en-US"/>
      </w:rPr>
    </w:lvl>
    <w:lvl w:ilvl="2" w:tplc="2A2673AA">
      <w:numFmt w:val="bullet"/>
      <w:lvlText w:val="•"/>
      <w:lvlJc w:val="left"/>
      <w:pPr>
        <w:ind w:left="2036" w:hanging="298"/>
      </w:pPr>
      <w:rPr>
        <w:rFonts w:hint="default"/>
        <w:lang w:val="en-US" w:eastAsia="en-US" w:bidi="en-US"/>
      </w:rPr>
    </w:lvl>
    <w:lvl w:ilvl="3" w:tplc="BE4280BA">
      <w:numFmt w:val="bullet"/>
      <w:lvlText w:val="•"/>
      <w:lvlJc w:val="left"/>
      <w:pPr>
        <w:ind w:left="3004" w:hanging="298"/>
      </w:pPr>
      <w:rPr>
        <w:rFonts w:hint="default"/>
        <w:lang w:val="en-US" w:eastAsia="en-US" w:bidi="en-US"/>
      </w:rPr>
    </w:lvl>
    <w:lvl w:ilvl="4" w:tplc="E78EE406">
      <w:numFmt w:val="bullet"/>
      <w:lvlText w:val="•"/>
      <w:lvlJc w:val="left"/>
      <w:pPr>
        <w:ind w:left="3972" w:hanging="298"/>
      </w:pPr>
      <w:rPr>
        <w:rFonts w:hint="default"/>
        <w:lang w:val="en-US" w:eastAsia="en-US" w:bidi="en-US"/>
      </w:rPr>
    </w:lvl>
    <w:lvl w:ilvl="5" w:tplc="37BC8AD8">
      <w:numFmt w:val="bullet"/>
      <w:lvlText w:val="•"/>
      <w:lvlJc w:val="left"/>
      <w:pPr>
        <w:ind w:left="4940" w:hanging="298"/>
      </w:pPr>
      <w:rPr>
        <w:rFonts w:hint="default"/>
        <w:lang w:val="en-US" w:eastAsia="en-US" w:bidi="en-US"/>
      </w:rPr>
    </w:lvl>
    <w:lvl w:ilvl="6" w:tplc="E77AFB02">
      <w:numFmt w:val="bullet"/>
      <w:lvlText w:val="•"/>
      <w:lvlJc w:val="left"/>
      <w:pPr>
        <w:ind w:left="5908" w:hanging="298"/>
      </w:pPr>
      <w:rPr>
        <w:rFonts w:hint="default"/>
        <w:lang w:val="en-US" w:eastAsia="en-US" w:bidi="en-US"/>
      </w:rPr>
    </w:lvl>
    <w:lvl w:ilvl="7" w:tplc="36B41678">
      <w:numFmt w:val="bullet"/>
      <w:lvlText w:val="•"/>
      <w:lvlJc w:val="left"/>
      <w:pPr>
        <w:ind w:left="6876" w:hanging="298"/>
      </w:pPr>
      <w:rPr>
        <w:rFonts w:hint="default"/>
        <w:lang w:val="en-US" w:eastAsia="en-US" w:bidi="en-US"/>
      </w:rPr>
    </w:lvl>
    <w:lvl w:ilvl="8" w:tplc="7BE2F346">
      <w:numFmt w:val="bullet"/>
      <w:lvlText w:val="•"/>
      <w:lvlJc w:val="left"/>
      <w:pPr>
        <w:ind w:left="7844" w:hanging="298"/>
      </w:pPr>
      <w:rPr>
        <w:rFonts w:hint="default"/>
        <w:lang w:val="en-US" w:eastAsia="en-US" w:bidi="en-US"/>
      </w:rPr>
    </w:lvl>
  </w:abstractNum>
  <w:abstractNum w:abstractNumId="9" w15:restartNumberingAfterBreak="0">
    <w:nsid w:val="3D10521C"/>
    <w:multiLevelType w:val="hybridMultilevel"/>
    <w:tmpl w:val="97566D0E"/>
    <w:lvl w:ilvl="0" w:tplc="1318CC5E">
      <w:start w:val="1"/>
      <w:numFmt w:val="decimal"/>
      <w:lvlText w:val="%1."/>
      <w:lvlJc w:val="left"/>
      <w:pPr>
        <w:ind w:left="100" w:hanging="721"/>
        <w:jc w:val="left"/>
      </w:pPr>
      <w:rPr>
        <w:rFonts w:ascii="Calibri" w:eastAsia="Calibri" w:hAnsi="Calibri" w:cs="Calibri" w:hint="default"/>
        <w:b/>
        <w:bCs/>
        <w:spacing w:val="-4"/>
        <w:w w:val="100"/>
        <w:sz w:val="24"/>
        <w:szCs w:val="24"/>
        <w:lang w:val="en-US" w:eastAsia="en-US" w:bidi="en-US"/>
      </w:rPr>
    </w:lvl>
    <w:lvl w:ilvl="1" w:tplc="E0409BE2">
      <w:start w:val="1"/>
      <w:numFmt w:val="decimal"/>
      <w:lvlText w:val="%2."/>
      <w:lvlJc w:val="left"/>
      <w:pPr>
        <w:ind w:left="820" w:hanging="360"/>
        <w:jc w:val="right"/>
      </w:pPr>
      <w:rPr>
        <w:rFonts w:ascii="Calibri" w:eastAsia="Calibri" w:hAnsi="Calibri" w:cs="Calibri" w:hint="default"/>
        <w:spacing w:val="-3"/>
        <w:w w:val="100"/>
        <w:sz w:val="24"/>
        <w:szCs w:val="24"/>
        <w:lang w:val="en-US" w:eastAsia="en-US" w:bidi="en-US"/>
      </w:rPr>
    </w:lvl>
    <w:lvl w:ilvl="2" w:tplc="C046F12A">
      <w:numFmt w:val="bullet"/>
      <w:lvlText w:val="•"/>
      <w:lvlJc w:val="left"/>
      <w:pPr>
        <w:ind w:left="2217" w:hanging="360"/>
      </w:pPr>
      <w:rPr>
        <w:rFonts w:hint="default"/>
        <w:lang w:val="en-US" w:eastAsia="en-US" w:bidi="en-US"/>
      </w:rPr>
    </w:lvl>
    <w:lvl w:ilvl="3" w:tplc="5B6A62F8">
      <w:numFmt w:val="bullet"/>
      <w:lvlText w:val="•"/>
      <w:lvlJc w:val="left"/>
      <w:pPr>
        <w:ind w:left="3615" w:hanging="360"/>
      </w:pPr>
      <w:rPr>
        <w:rFonts w:hint="default"/>
        <w:lang w:val="en-US" w:eastAsia="en-US" w:bidi="en-US"/>
      </w:rPr>
    </w:lvl>
    <w:lvl w:ilvl="4" w:tplc="2350297C">
      <w:numFmt w:val="bullet"/>
      <w:lvlText w:val="•"/>
      <w:lvlJc w:val="left"/>
      <w:pPr>
        <w:ind w:left="5013" w:hanging="360"/>
      </w:pPr>
      <w:rPr>
        <w:rFonts w:hint="default"/>
        <w:lang w:val="en-US" w:eastAsia="en-US" w:bidi="en-US"/>
      </w:rPr>
    </w:lvl>
    <w:lvl w:ilvl="5" w:tplc="0860A26E">
      <w:numFmt w:val="bullet"/>
      <w:lvlText w:val="•"/>
      <w:lvlJc w:val="left"/>
      <w:pPr>
        <w:ind w:left="6411" w:hanging="360"/>
      </w:pPr>
      <w:rPr>
        <w:rFonts w:hint="default"/>
        <w:lang w:val="en-US" w:eastAsia="en-US" w:bidi="en-US"/>
      </w:rPr>
    </w:lvl>
    <w:lvl w:ilvl="6" w:tplc="CAFA6DB4">
      <w:numFmt w:val="bullet"/>
      <w:lvlText w:val="•"/>
      <w:lvlJc w:val="left"/>
      <w:pPr>
        <w:ind w:left="7808" w:hanging="360"/>
      </w:pPr>
      <w:rPr>
        <w:rFonts w:hint="default"/>
        <w:lang w:val="en-US" w:eastAsia="en-US" w:bidi="en-US"/>
      </w:rPr>
    </w:lvl>
    <w:lvl w:ilvl="7" w:tplc="35126E4E">
      <w:numFmt w:val="bullet"/>
      <w:lvlText w:val="•"/>
      <w:lvlJc w:val="left"/>
      <w:pPr>
        <w:ind w:left="9206" w:hanging="360"/>
      </w:pPr>
      <w:rPr>
        <w:rFonts w:hint="default"/>
        <w:lang w:val="en-US" w:eastAsia="en-US" w:bidi="en-US"/>
      </w:rPr>
    </w:lvl>
    <w:lvl w:ilvl="8" w:tplc="40F44654">
      <w:numFmt w:val="bullet"/>
      <w:lvlText w:val="•"/>
      <w:lvlJc w:val="left"/>
      <w:pPr>
        <w:ind w:left="10604" w:hanging="360"/>
      </w:pPr>
      <w:rPr>
        <w:rFonts w:hint="default"/>
        <w:lang w:val="en-US" w:eastAsia="en-US" w:bidi="en-US"/>
      </w:rPr>
    </w:lvl>
  </w:abstractNum>
  <w:abstractNum w:abstractNumId="10" w15:restartNumberingAfterBreak="0">
    <w:nsid w:val="4879209A"/>
    <w:multiLevelType w:val="hybridMultilevel"/>
    <w:tmpl w:val="DE62F58C"/>
    <w:lvl w:ilvl="0" w:tplc="8E46BCC0">
      <w:numFmt w:val="bullet"/>
      <w:lvlText w:val="-"/>
      <w:lvlJc w:val="left"/>
      <w:pPr>
        <w:ind w:left="232" w:hanging="118"/>
      </w:pPr>
      <w:rPr>
        <w:rFonts w:ascii="Calibri" w:eastAsia="Calibri" w:hAnsi="Calibri" w:cs="Calibri" w:hint="default"/>
        <w:w w:val="100"/>
        <w:sz w:val="22"/>
        <w:szCs w:val="22"/>
        <w:lang w:val="en-US" w:eastAsia="en-US" w:bidi="en-US"/>
      </w:rPr>
    </w:lvl>
    <w:lvl w:ilvl="1" w:tplc="8DB4A6D2">
      <w:numFmt w:val="bullet"/>
      <w:lvlText w:val="•"/>
      <w:lvlJc w:val="left"/>
      <w:pPr>
        <w:ind w:left="677" w:hanging="118"/>
      </w:pPr>
      <w:rPr>
        <w:rFonts w:hint="default"/>
        <w:lang w:val="en-US" w:eastAsia="en-US" w:bidi="en-US"/>
      </w:rPr>
    </w:lvl>
    <w:lvl w:ilvl="2" w:tplc="6C846812">
      <w:numFmt w:val="bullet"/>
      <w:lvlText w:val="•"/>
      <w:lvlJc w:val="left"/>
      <w:pPr>
        <w:ind w:left="1114" w:hanging="118"/>
      </w:pPr>
      <w:rPr>
        <w:rFonts w:hint="default"/>
        <w:lang w:val="en-US" w:eastAsia="en-US" w:bidi="en-US"/>
      </w:rPr>
    </w:lvl>
    <w:lvl w:ilvl="3" w:tplc="0E123068">
      <w:numFmt w:val="bullet"/>
      <w:lvlText w:val="•"/>
      <w:lvlJc w:val="left"/>
      <w:pPr>
        <w:ind w:left="1551" w:hanging="118"/>
      </w:pPr>
      <w:rPr>
        <w:rFonts w:hint="default"/>
        <w:lang w:val="en-US" w:eastAsia="en-US" w:bidi="en-US"/>
      </w:rPr>
    </w:lvl>
    <w:lvl w:ilvl="4" w:tplc="4A7CE266">
      <w:numFmt w:val="bullet"/>
      <w:lvlText w:val="•"/>
      <w:lvlJc w:val="left"/>
      <w:pPr>
        <w:ind w:left="1989" w:hanging="118"/>
      </w:pPr>
      <w:rPr>
        <w:rFonts w:hint="default"/>
        <w:lang w:val="en-US" w:eastAsia="en-US" w:bidi="en-US"/>
      </w:rPr>
    </w:lvl>
    <w:lvl w:ilvl="5" w:tplc="F1BC3B0C">
      <w:numFmt w:val="bullet"/>
      <w:lvlText w:val="•"/>
      <w:lvlJc w:val="left"/>
      <w:pPr>
        <w:ind w:left="2426" w:hanging="118"/>
      </w:pPr>
      <w:rPr>
        <w:rFonts w:hint="default"/>
        <w:lang w:val="en-US" w:eastAsia="en-US" w:bidi="en-US"/>
      </w:rPr>
    </w:lvl>
    <w:lvl w:ilvl="6" w:tplc="BA6C769E">
      <w:numFmt w:val="bullet"/>
      <w:lvlText w:val="•"/>
      <w:lvlJc w:val="left"/>
      <w:pPr>
        <w:ind w:left="2863" w:hanging="118"/>
      </w:pPr>
      <w:rPr>
        <w:rFonts w:hint="default"/>
        <w:lang w:val="en-US" w:eastAsia="en-US" w:bidi="en-US"/>
      </w:rPr>
    </w:lvl>
    <w:lvl w:ilvl="7" w:tplc="F59CEFFC">
      <w:numFmt w:val="bullet"/>
      <w:lvlText w:val="•"/>
      <w:lvlJc w:val="left"/>
      <w:pPr>
        <w:ind w:left="3301" w:hanging="118"/>
      </w:pPr>
      <w:rPr>
        <w:rFonts w:hint="default"/>
        <w:lang w:val="en-US" w:eastAsia="en-US" w:bidi="en-US"/>
      </w:rPr>
    </w:lvl>
    <w:lvl w:ilvl="8" w:tplc="189220FA">
      <w:numFmt w:val="bullet"/>
      <w:lvlText w:val="•"/>
      <w:lvlJc w:val="left"/>
      <w:pPr>
        <w:ind w:left="3738" w:hanging="118"/>
      </w:pPr>
      <w:rPr>
        <w:rFonts w:hint="default"/>
        <w:lang w:val="en-US" w:eastAsia="en-US" w:bidi="en-US"/>
      </w:rPr>
    </w:lvl>
  </w:abstractNum>
  <w:abstractNum w:abstractNumId="11" w15:restartNumberingAfterBreak="0">
    <w:nsid w:val="4E816BC6"/>
    <w:multiLevelType w:val="hybridMultilevel"/>
    <w:tmpl w:val="C5C82B38"/>
    <w:lvl w:ilvl="0" w:tplc="730AB664">
      <w:start w:val="1"/>
      <w:numFmt w:val="decimal"/>
      <w:lvlText w:val="%1."/>
      <w:lvlJc w:val="left"/>
      <w:pPr>
        <w:ind w:left="150" w:hanging="219"/>
        <w:jc w:val="left"/>
      </w:pPr>
      <w:rPr>
        <w:rFonts w:ascii="Calibri" w:eastAsia="Calibri" w:hAnsi="Calibri" w:cs="Calibri" w:hint="default"/>
        <w:w w:val="100"/>
        <w:sz w:val="22"/>
        <w:szCs w:val="22"/>
        <w:lang w:val="en-US" w:eastAsia="en-US" w:bidi="en-US"/>
      </w:rPr>
    </w:lvl>
    <w:lvl w:ilvl="1" w:tplc="BC14FBC8">
      <w:numFmt w:val="bullet"/>
      <w:lvlText w:val="•"/>
      <w:lvlJc w:val="left"/>
      <w:pPr>
        <w:ind w:left="1088" w:hanging="219"/>
      </w:pPr>
      <w:rPr>
        <w:rFonts w:hint="default"/>
        <w:lang w:val="en-US" w:eastAsia="en-US" w:bidi="en-US"/>
      </w:rPr>
    </w:lvl>
    <w:lvl w:ilvl="2" w:tplc="BD3C1DAE">
      <w:numFmt w:val="bullet"/>
      <w:lvlText w:val="•"/>
      <w:lvlJc w:val="left"/>
      <w:pPr>
        <w:ind w:left="2016" w:hanging="219"/>
      </w:pPr>
      <w:rPr>
        <w:rFonts w:hint="default"/>
        <w:lang w:val="en-US" w:eastAsia="en-US" w:bidi="en-US"/>
      </w:rPr>
    </w:lvl>
    <w:lvl w:ilvl="3" w:tplc="F0686DA0">
      <w:numFmt w:val="bullet"/>
      <w:lvlText w:val="•"/>
      <w:lvlJc w:val="left"/>
      <w:pPr>
        <w:ind w:left="2944" w:hanging="219"/>
      </w:pPr>
      <w:rPr>
        <w:rFonts w:hint="default"/>
        <w:lang w:val="en-US" w:eastAsia="en-US" w:bidi="en-US"/>
      </w:rPr>
    </w:lvl>
    <w:lvl w:ilvl="4" w:tplc="FAB8E66C">
      <w:numFmt w:val="bullet"/>
      <w:lvlText w:val="•"/>
      <w:lvlJc w:val="left"/>
      <w:pPr>
        <w:ind w:left="3872" w:hanging="219"/>
      </w:pPr>
      <w:rPr>
        <w:rFonts w:hint="default"/>
        <w:lang w:val="en-US" w:eastAsia="en-US" w:bidi="en-US"/>
      </w:rPr>
    </w:lvl>
    <w:lvl w:ilvl="5" w:tplc="653AC50C">
      <w:numFmt w:val="bullet"/>
      <w:lvlText w:val="•"/>
      <w:lvlJc w:val="left"/>
      <w:pPr>
        <w:ind w:left="4800" w:hanging="219"/>
      </w:pPr>
      <w:rPr>
        <w:rFonts w:hint="default"/>
        <w:lang w:val="en-US" w:eastAsia="en-US" w:bidi="en-US"/>
      </w:rPr>
    </w:lvl>
    <w:lvl w:ilvl="6" w:tplc="09E63270">
      <w:numFmt w:val="bullet"/>
      <w:lvlText w:val="•"/>
      <w:lvlJc w:val="left"/>
      <w:pPr>
        <w:ind w:left="5728" w:hanging="219"/>
      </w:pPr>
      <w:rPr>
        <w:rFonts w:hint="default"/>
        <w:lang w:val="en-US" w:eastAsia="en-US" w:bidi="en-US"/>
      </w:rPr>
    </w:lvl>
    <w:lvl w:ilvl="7" w:tplc="5F90A22C">
      <w:numFmt w:val="bullet"/>
      <w:lvlText w:val="•"/>
      <w:lvlJc w:val="left"/>
      <w:pPr>
        <w:ind w:left="6656" w:hanging="219"/>
      </w:pPr>
      <w:rPr>
        <w:rFonts w:hint="default"/>
        <w:lang w:val="en-US" w:eastAsia="en-US" w:bidi="en-US"/>
      </w:rPr>
    </w:lvl>
    <w:lvl w:ilvl="8" w:tplc="FE9C6A2C">
      <w:numFmt w:val="bullet"/>
      <w:lvlText w:val="•"/>
      <w:lvlJc w:val="left"/>
      <w:pPr>
        <w:ind w:left="7584" w:hanging="219"/>
      </w:pPr>
      <w:rPr>
        <w:rFonts w:hint="default"/>
        <w:lang w:val="en-US" w:eastAsia="en-US" w:bidi="en-US"/>
      </w:rPr>
    </w:lvl>
  </w:abstractNum>
  <w:abstractNum w:abstractNumId="12" w15:restartNumberingAfterBreak="0">
    <w:nsid w:val="52C51C85"/>
    <w:multiLevelType w:val="hybridMultilevel"/>
    <w:tmpl w:val="9B9E9FAA"/>
    <w:lvl w:ilvl="0" w:tplc="AAD08536">
      <w:start w:val="1"/>
      <w:numFmt w:val="decimal"/>
      <w:lvlText w:val="%1."/>
      <w:lvlJc w:val="left"/>
      <w:pPr>
        <w:ind w:left="537" w:hanging="221"/>
        <w:jc w:val="left"/>
      </w:pPr>
      <w:rPr>
        <w:rFonts w:ascii="Calibri" w:eastAsia="Calibri" w:hAnsi="Calibri" w:cs="Calibri" w:hint="default"/>
        <w:w w:val="100"/>
        <w:sz w:val="22"/>
        <w:szCs w:val="22"/>
        <w:lang w:val="en-US" w:eastAsia="en-US" w:bidi="en-US"/>
      </w:rPr>
    </w:lvl>
    <w:lvl w:ilvl="1" w:tplc="D590A646">
      <w:numFmt w:val="bullet"/>
      <w:lvlText w:val="•"/>
      <w:lvlJc w:val="left"/>
      <w:pPr>
        <w:ind w:left="1468" w:hanging="221"/>
      </w:pPr>
      <w:rPr>
        <w:rFonts w:hint="default"/>
        <w:lang w:val="en-US" w:eastAsia="en-US" w:bidi="en-US"/>
      </w:rPr>
    </w:lvl>
    <w:lvl w:ilvl="2" w:tplc="4D3EAC12">
      <w:numFmt w:val="bullet"/>
      <w:lvlText w:val="•"/>
      <w:lvlJc w:val="left"/>
      <w:pPr>
        <w:ind w:left="2396" w:hanging="221"/>
      </w:pPr>
      <w:rPr>
        <w:rFonts w:hint="default"/>
        <w:lang w:val="en-US" w:eastAsia="en-US" w:bidi="en-US"/>
      </w:rPr>
    </w:lvl>
    <w:lvl w:ilvl="3" w:tplc="B998719C">
      <w:numFmt w:val="bullet"/>
      <w:lvlText w:val="•"/>
      <w:lvlJc w:val="left"/>
      <w:pPr>
        <w:ind w:left="3324" w:hanging="221"/>
      </w:pPr>
      <w:rPr>
        <w:rFonts w:hint="default"/>
        <w:lang w:val="en-US" w:eastAsia="en-US" w:bidi="en-US"/>
      </w:rPr>
    </w:lvl>
    <w:lvl w:ilvl="4" w:tplc="DAB29846">
      <w:numFmt w:val="bullet"/>
      <w:lvlText w:val="•"/>
      <w:lvlJc w:val="left"/>
      <w:pPr>
        <w:ind w:left="4252" w:hanging="221"/>
      </w:pPr>
      <w:rPr>
        <w:rFonts w:hint="default"/>
        <w:lang w:val="en-US" w:eastAsia="en-US" w:bidi="en-US"/>
      </w:rPr>
    </w:lvl>
    <w:lvl w:ilvl="5" w:tplc="1DF8F68A">
      <w:numFmt w:val="bullet"/>
      <w:lvlText w:val="•"/>
      <w:lvlJc w:val="left"/>
      <w:pPr>
        <w:ind w:left="5180" w:hanging="221"/>
      </w:pPr>
      <w:rPr>
        <w:rFonts w:hint="default"/>
        <w:lang w:val="en-US" w:eastAsia="en-US" w:bidi="en-US"/>
      </w:rPr>
    </w:lvl>
    <w:lvl w:ilvl="6" w:tplc="CB4E245A">
      <w:numFmt w:val="bullet"/>
      <w:lvlText w:val="•"/>
      <w:lvlJc w:val="left"/>
      <w:pPr>
        <w:ind w:left="6108" w:hanging="221"/>
      </w:pPr>
      <w:rPr>
        <w:rFonts w:hint="default"/>
        <w:lang w:val="en-US" w:eastAsia="en-US" w:bidi="en-US"/>
      </w:rPr>
    </w:lvl>
    <w:lvl w:ilvl="7" w:tplc="E708E172">
      <w:numFmt w:val="bullet"/>
      <w:lvlText w:val="•"/>
      <w:lvlJc w:val="left"/>
      <w:pPr>
        <w:ind w:left="7036" w:hanging="221"/>
      </w:pPr>
      <w:rPr>
        <w:rFonts w:hint="default"/>
        <w:lang w:val="en-US" w:eastAsia="en-US" w:bidi="en-US"/>
      </w:rPr>
    </w:lvl>
    <w:lvl w:ilvl="8" w:tplc="700881BE">
      <w:numFmt w:val="bullet"/>
      <w:lvlText w:val="•"/>
      <w:lvlJc w:val="left"/>
      <w:pPr>
        <w:ind w:left="7964" w:hanging="221"/>
      </w:pPr>
      <w:rPr>
        <w:rFonts w:hint="default"/>
        <w:lang w:val="en-US" w:eastAsia="en-US" w:bidi="en-US"/>
      </w:rPr>
    </w:lvl>
  </w:abstractNum>
  <w:abstractNum w:abstractNumId="13" w15:restartNumberingAfterBreak="0">
    <w:nsid w:val="52E60B07"/>
    <w:multiLevelType w:val="hybridMultilevel"/>
    <w:tmpl w:val="9E467478"/>
    <w:lvl w:ilvl="0" w:tplc="8C4CA96A">
      <w:numFmt w:val="bullet"/>
      <w:lvlText w:val="-"/>
      <w:lvlJc w:val="left"/>
      <w:pPr>
        <w:ind w:left="100" w:hanging="118"/>
      </w:pPr>
      <w:rPr>
        <w:rFonts w:ascii="Calibri" w:eastAsia="Calibri" w:hAnsi="Calibri" w:cs="Calibri" w:hint="default"/>
        <w:w w:val="100"/>
        <w:sz w:val="22"/>
        <w:szCs w:val="22"/>
        <w:lang w:val="en-US" w:eastAsia="en-US" w:bidi="en-US"/>
      </w:rPr>
    </w:lvl>
    <w:lvl w:ilvl="1" w:tplc="EE42E1E8">
      <w:numFmt w:val="bullet"/>
      <w:lvlText w:val=""/>
      <w:lvlJc w:val="left"/>
      <w:pPr>
        <w:ind w:left="866" w:hanging="360"/>
      </w:pPr>
      <w:rPr>
        <w:rFonts w:ascii="Symbol" w:eastAsia="Symbol" w:hAnsi="Symbol" w:cs="Symbol" w:hint="default"/>
        <w:w w:val="100"/>
        <w:sz w:val="22"/>
        <w:szCs w:val="22"/>
        <w:lang w:val="en-US" w:eastAsia="en-US" w:bidi="en-US"/>
      </w:rPr>
    </w:lvl>
    <w:lvl w:ilvl="2" w:tplc="2272CC36">
      <w:numFmt w:val="bullet"/>
      <w:lvlText w:val="•"/>
      <w:lvlJc w:val="left"/>
      <w:pPr>
        <w:ind w:left="1822" w:hanging="360"/>
      </w:pPr>
      <w:rPr>
        <w:rFonts w:hint="default"/>
        <w:lang w:val="en-US" w:eastAsia="en-US" w:bidi="en-US"/>
      </w:rPr>
    </w:lvl>
    <w:lvl w:ilvl="3" w:tplc="C5FC0BB8">
      <w:numFmt w:val="bullet"/>
      <w:lvlText w:val="•"/>
      <w:lvlJc w:val="left"/>
      <w:pPr>
        <w:ind w:left="2784" w:hanging="360"/>
      </w:pPr>
      <w:rPr>
        <w:rFonts w:hint="default"/>
        <w:lang w:val="en-US" w:eastAsia="en-US" w:bidi="en-US"/>
      </w:rPr>
    </w:lvl>
    <w:lvl w:ilvl="4" w:tplc="E13A20DE">
      <w:numFmt w:val="bullet"/>
      <w:lvlText w:val="•"/>
      <w:lvlJc w:val="left"/>
      <w:pPr>
        <w:ind w:left="3746" w:hanging="360"/>
      </w:pPr>
      <w:rPr>
        <w:rFonts w:hint="default"/>
        <w:lang w:val="en-US" w:eastAsia="en-US" w:bidi="en-US"/>
      </w:rPr>
    </w:lvl>
    <w:lvl w:ilvl="5" w:tplc="5CDE3494">
      <w:numFmt w:val="bullet"/>
      <w:lvlText w:val="•"/>
      <w:lvlJc w:val="left"/>
      <w:pPr>
        <w:ind w:left="4708" w:hanging="360"/>
      </w:pPr>
      <w:rPr>
        <w:rFonts w:hint="default"/>
        <w:lang w:val="en-US" w:eastAsia="en-US" w:bidi="en-US"/>
      </w:rPr>
    </w:lvl>
    <w:lvl w:ilvl="6" w:tplc="8274FCC8">
      <w:numFmt w:val="bullet"/>
      <w:lvlText w:val="•"/>
      <w:lvlJc w:val="left"/>
      <w:pPr>
        <w:ind w:left="5671" w:hanging="360"/>
      </w:pPr>
      <w:rPr>
        <w:rFonts w:hint="default"/>
        <w:lang w:val="en-US" w:eastAsia="en-US" w:bidi="en-US"/>
      </w:rPr>
    </w:lvl>
    <w:lvl w:ilvl="7" w:tplc="14488B8E">
      <w:numFmt w:val="bullet"/>
      <w:lvlText w:val="•"/>
      <w:lvlJc w:val="left"/>
      <w:pPr>
        <w:ind w:left="6633" w:hanging="360"/>
      </w:pPr>
      <w:rPr>
        <w:rFonts w:hint="default"/>
        <w:lang w:val="en-US" w:eastAsia="en-US" w:bidi="en-US"/>
      </w:rPr>
    </w:lvl>
    <w:lvl w:ilvl="8" w:tplc="62A25AF0">
      <w:numFmt w:val="bullet"/>
      <w:lvlText w:val="•"/>
      <w:lvlJc w:val="left"/>
      <w:pPr>
        <w:ind w:left="7595" w:hanging="360"/>
      </w:pPr>
      <w:rPr>
        <w:rFonts w:hint="default"/>
        <w:lang w:val="en-US" w:eastAsia="en-US" w:bidi="en-US"/>
      </w:rPr>
    </w:lvl>
  </w:abstractNum>
  <w:abstractNum w:abstractNumId="14" w15:restartNumberingAfterBreak="0">
    <w:nsid w:val="56153A99"/>
    <w:multiLevelType w:val="hybridMultilevel"/>
    <w:tmpl w:val="909C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662D1"/>
    <w:multiLevelType w:val="hybridMultilevel"/>
    <w:tmpl w:val="857EA84E"/>
    <w:lvl w:ilvl="0" w:tplc="2690C7EA">
      <w:numFmt w:val="bullet"/>
      <w:lvlText w:val=""/>
      <w:lvlJc w:val="left"/>
      <w:pPr>
        <w:ind w:left="820" w:hanging="360"/>
      </w:pPr>
      <w:rPr>
        <w:rFonts w:ascii="Symbol" w:eastAsia="Symbol" w:hAnsi="Symbol" w:cs="Symbol" w:hint="default"/>
        <w:w w:val="100"/>
        <w:sz w:val="22"/>
        <w:szCs w:val="22"/>
        <w:lang w:val="en-US" w:eastAsia="en-US" w:bidi="en-US"/>
      </w:rPr>
    </w:lvl>
    <w:lvl w:ilvl="1" w:tplc="17E40308">
      <w:numFmt w:val="bullet"/>
      <w:lvlText w:val="•"/>
      <w:lvlJc w:val="left"/>
      <w:pPr>
        <w:ind w:left="2078" w:hanging="360"/>
      </w:pPr>
      <w:rPr>
        <w:rFonts w:hint="default"/>
        <w:lang w:val="en-US" w:eastAsia="en-US" w:bidi="en-US"/>
      </w:rPr>
    </w:lvl>
    <w:lvl w:ilvl="2" w:tplc="ABB272AA">
      <w:numFmt w:val="bullet"/>
      <w:lvlText w:val="•"/>
      <w:lvlJc w:val="left"/>
      <w:pPr>
        <w:ind w:left="3336" w:hanging="360"/>
      </w:pPr>
      <w:rPr>
        <w:rFonts w:hint="default"/>
        <w:lang w:val="en-US" w:eastAsia="en-US" w:bidi="en-US"/>
      </w:rPr>
    </w:lvl>
    <w:lvl w:ilvl="3" w:tplc="449CA7CC">
      <w:numFmt w:val="bullet"/>
      <w:lvlText w:val="•"/>
      <w:lvlJc w:val="left"/>
      <w:pPr>
        <w:ind w:left="4594" w:hanging="360"/>
      </w:pPr>
      <w:rPr>
        <w:rFonts w:hint="default"/>
        <w:lang w:val="en-US" w:eastAsia="en-US" w:bidi="en-US"/>
      </w:rPr>
    </w:lvl>
    <w:lvl w:ilvl="4" w:tplc="ACA823BE">
      <w:numFmt w:val="bullet"/>
      <w:lvlText w:val="•"/>
      <w:lvlJc w:val="left"/>
      <w:pPr>
        <w:ind w:left="5852" w:hanging="360"/>
      </w:pPr>
      <w:rPr>
        <w:rFonts w:hint="default"/>
        <w:lang w:val="en-US" w:eastAsia="en-US" w:bidi="en-US"/>
      </w:rPr>
    </w:lvl>
    <w:lvl w:ilvl="5" w:tplc="88B628CC">
      <w:numFmt w:val="bullet"/>
      <w:lvlText w:val="•"/>
      <w:lvlJc w:val="left"/>
      <w:pPr>
        <w:ind w:left="7110" w:hanging="360"/>
      </w:pPr>
      <w:rPr>
        <w:rFonts w:hint="default"/>
        <w:lang w:val="en-US" w:eastAsia="en-US" w:bidi="en-US"/>
      </w:rPr>
    </w:lvl>
    <w:lvl w:ilvl="6" w:tplc="73CCB784">
      <w:numFmt w:val="bullet"/>
      <w:lvlText w:val="•"/>
      <w:lvlJc w:val="left"/>
      <w:pPr>
        <w:ind w:left="8368" w:hanging="360"/>
      </w:pPr>
      <w:rPr>
        <w:rFonts w:hint="default"/>
        <w:lang w:val="en-US" w:eastAsia="en-US" w:bidi="en-US"/>
      </w:rPr>
    </w:lvl>
    <w:lvl w:ilvl="7" w:tplc="BFD25372">
      <w:numFmt w:val="bullet"/>
      <w:lvlText w:val="•"/>
      <w:lvlJc w:val="left"/>
      <w:pPr>
        <w:ind w:left="9626" w:hanging="360"/>
      </w:pPr>
      <w:rPr>
        <w:rFonts w:hint="default"/>
        <w:lang w:val="en-US" w:eastAsia="en-US" w:bidi="en-US"/>
      </w:rPr>
    </w:lvl>
    <w:lvl w:ilvl="8" w:tplc="BA562E48">
      <w:numFmt w:val="bullet"/>
      <w:lvlText w:val="•"/>
      <w:lvlJc w:val="left"/>
      <w:pPr>
        <w:ind w:left="10884" w:hanging="360"/>
      </w:pPr>
      <w:rPr>
        <w:rFonts w:hint="default"/>
        <w:lang w:val="en-US" w:eastAsia="en-US" w:bidi="en-US"/>
      </w:rPr>
    </w:lvl>
  </w:abstractNum>
  <w:abstractNum w:abstractNumId="16" w15:restartNumberingAfterBreak="0">
    <w:nsid w:val="63B72B23"/>
    <w:multiLevelType w:val="hybridMultilevel"/>
    <w:tmpl w:val="254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432C2"/>
    <w:multiLevelType w:val="hybridMultilevel"/>
    <w:tmpl w:val="E8CEA2FE"/>
    <w:lvl w:ilvl="0" w:tplc="751A0C54">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6FE2CE46">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10EEBAFA">
      <w:numFmt w:val="bullet"/>
      <w:lvlText w:val="•"/>
      <w:lvlJc w:val="left"/>
      <w:pPr>
        <w:ind w:left="1815" w:hanging="360"/>
      </w:pPr>
      <w:rPr>
        <w:rFonts w:hint="default"/>
        <w:lang w:val="en-US" w:eastAsia="en-US" w:bidi="en-US"/>
      </w:rPr>
    </w:lvl>
    <w:lvl w:ilvl="3" w:tplc="8440F53E">
      <w:numFmt w:val="bullet"/>
      <w:lvlText w:val="•"/>
      <w:lvlJc w:val="left"/>
      <w:pPr>
        <w:ind w:left="2811" w:hanging="360"/>
      </w:pPr>
      <w:rPr>
        <w:rFonts w:hint="default"/>
        <w:lang w:val="en-US" w:eastAsia="en-US" w:bidi="en-US"/>
      </w:rPr>
    </w:lvl>
    <w:lvl w:ilvl="4" w:tplc="F1DC136A">
      <w:numFmt w:val="bullet"/>
      <w:lvlText w:val="•"/>
      <w:lvlJc w:val="left"/>
      <w:pPr>
        <w:ind w:left="3806" w:hanging="360"/>
      </w:pPr>
      <w:rPr>
        <w:rFonts w:hint="default"/>
        <w:lang w:val="en-US" w:eastAsia="en-US" w:bidi="en-US"/>
      </w:rPr>
    </w:lvl>
    <w:lvl w:ilvl="5" w:tplc="10F29B7E">
      <w:numFmt w:val="bullet"/>
      <w:lvlText w:val="•"/>
      <w:lvlJc w:val="left"/>
      <w:pPr>
        <w:ind w:left="4802" w:hanging="360"/>
      </w:pPr>
      <w:rPr>
        <w:rFonts w:hint="default"/>
        <w:lang w:val="en-US" w:eastAsia="en-US" w:bidi="en-US"/>
      </w:rPr>
    </w:lvl>
    <w:lvl w:ilvl="6" w:tplc="B7247826">
      <w:numFmt w:val="bullet"/>
      <w:lvlText w:val="•"/>
      <w:lvlJc w:val="left"/>
      <w:pPr>
        <w:ind w:left="5797" w:hanging="360"/>
      </w:pPr>
      <w:rPr>
        <w:rFonts w:hint="default"/>
        <w:lang w:val="en-US" w:eastAsia="en-US" w:bidi="en-US"/>
      </w:rPr>
    </w:lvl>
    <w:lvl w:ilvl="7" w:tplc="A8CC36C0">
      <w:numFmt w:val="bullet"/>
      <w:lvlText w:val="•"/>
      <w:lvlJc w:val="left"/>
      <w:pPr>
        <w:ind w:left="6793" w:hanging="360"/>
      </w:pPr>
      <w:rPr>
        <w:rFonts w:hint="default"/>
        <w:lang w:val="en-US" w:eastAsia="en-US" w:bidi="en-US"/>
      </w:rPr>
    </w:lvl>
    <w:lvl w:ilvl="8" w:tplc="F5A67618">
      <w:numFmt w:val="bullet"/>
      <w:lvlText w:val="•"/>
      <w:lvlJc w:val="left"/>
      <w:pPr>
        <w:ind w:left="7788" w:hanging="360"/>
      </w:pPr>
      <w:rPr>
        <w:rFonts w:hint="default"/>
        <w:lang w:val="en-US" w:eastAsia="en-US" w:bidi="en-US"/>
      </w:rPr>
    </w:lvl>
  </w:abstractNum>
  <w:abstractNum w:abstractNumId="18" w15:restartNumberingAfterBreak="0">
    <w:nsid w:val="6F640DF4"/>
    <w:multiLevelType w:val="hybridMultilevel"/>
    <w:tmpl w:val="FD369170"/>
    <w:lvl w:ilvl="0" w:tplc="EAA0841A">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3CDC367C">
      <w:numFmt w:val="bullet"/>
      <w:lvlText w:val=""/>
      <w:lvlJc w:val="left"/>
      <w:pPr>
        <w:ind w:left="820" w:hanging="360"/>
      </w:pPr>
      <w:rPr>
        <w:rFonts w:ascii="Symbol" w:eastAsia="Symbol" w:hAnsi="Symbol" w:cs="Symbol" w:hint="default"/>
        <w:w w:val="100"/>
        <w:sz w:val="22"/>
        <w:szCs w:val="22"/>
        <w:lang w:val="en-US" w:eastAsia="en-US" w:bidi="en-US"/>
      </w:rPr>
    </w:lvl>
    <w:lvl w:ilvl="2" w:tplc="B4500F8C">
      <w:numFmt w:val="bullet"/>
      <w:lvlText w:val="•"/>
      <w:lvlJc w:val="left"/>
      <w:pPr>
        <w:ind w:left="1793" w:hanging="360"/>
      </w:pPr>
      <w:rPr>
        <w:rFonts w:hint="default"/>
        <w:lang w:val="en-US" w:eastAsia="en-US" w:bidi="en-US"/>
      </w:rPr>
    </w:lvl>
    <w:lvl w:ilvl="3" w:tplc="BF1ACC70">
      <w:numFmt w:val="bullet"/>
      <w:lvlText w:val="•"/>
      <w:lvlJc w:val="left"/>
      <w:pPr>
        <w:ind w:left="2766" w:hanging="360"/>
      </w:pPr>
      <w:rPr>
        <w:rFonts w:hint="default"/>
        <w:lang w:val="en-US" w:eastAsia="en-US" w:bidi="en-US"/>
      </w:rPr>
    </w:lvl>
    <w:lvl w:ilvl="4" w:tplc="A142E6D2">
      <w:numFmt w:val="bullet"/>
      <w:lvlText w:val="•"/>
      <w:lvlJc w:val="left"/>
      <w:pPr>
        <w:ind w:left="3740" w:hanging="360"/>
      </w:pPr>
      <w:rPr>
        <w:rFonts w:hint="default"/>
        <w:lang w:val="en-US" w:eastAsia="en-US" w:bidi="en-US"/>
      </w:rPr>
    </w:lvl>
    <w:lvl w:ilvl="5" w:tplc="C1AEECF4">
      <w:numFmt w:val="bullet"/>
      <w:lvlText w:val="•"/>
      <w:lvlJc w:val="left"/>
      <w:pPr>
        <w:ind w:left="4713" w:hanging="360"/>
      </w:pPr>
      <w:rPr>
        <w:rFonts w:hint="default"/>
        <w:lang w:val="en-US" w:eastAsia="en-US" w:bidi="en-US"/>
      </w:rPr>
    </w:lvl>
    <w:lvl w:ilvl="6" w:tplc="12D4B0B6">
      <w:numFmt w:val="bullet"/>
      <w:lvlText w:val="•"/>
      <w:lvlJc w:val="left"/>
      <w:pPr>
        <w:ind w:left="5686" w:hanging="360"/>
      </w:pPr>
      <w:rPr>
        <w:rFonts w:hint="default"/>
        <w:lang w:val="en-US" w:eastAsia="en-US" w:bidi="en-US"/>
      </w:rPr>
    </w:lvl>
    <w:lvl w:ilvl="7" w:tplc="A3EC08A8">
      <w:numFmt w:val="bullet"/>
      <w:lvlText w:val="•"/>
      <w:lvlJc w:val="left"/>
      <w:pPr>
        <w:ind w:left="6660" w:hanging="360"/>
      </w:pPr>
      <w:rPr>
        <w:rFonts w:hint="default"/>
        <w:lang w:val="en-US" w:eastAsia="en-US" w:bidi="en-US"/>
      </w:rPr>
    </w:lvl>
    <w:lvl w:ilvl="8" w:tplc="97E255A4">
      <w:numFmt w:val="bullet"/>
      <w:lvlText w:val="•"/>
      <w:lvlJc w:val="left"/>
      <w:pPr>
        <w:ind w:left="7633" w:hanging="360"/>
      </w:pPr>
      <w:rPr>
        <w:rFonts w:hint="default"/>
        <w:lang w:val="en-US" w:eastAsia="en-US" w:bidi="en-US"/>
      </w:rPr>
    </w:lvl>
  </w:abstractNum>
  <w:abstractNum w:abstractNumId="19" w15:restartNumberingAfterBreak="0">
    <w:nsid w:val="7D266217"/>
    <w:multiLevelType w:val="hybridMultilevel"/>
    <w:tmpl w:val="C7E6561C"/>
    <w:lvl w:ilvl="0" w:tplc="0AB40142">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A686F3B2">
      <w:numFmt w:val="bullet"/>
      <w:lvlText w:val="•"/>
      <w:lvlJc w:val="left"/>
      <w:pPr>
        <w:ind w:left="1058" w:hanging="295"/>
      </w:pPr>
      <w:rPr>
        <w:rFonts w:hint="default"/>
        <w:lang w:val="en-US" w:eastAsia="en-US" w:bidi="en-US"/>
      </w:rPr>
    </w:lvl>
    <w:lvl w:ilvl="2" w:tplc="7E006DA8">
      <w:numFmt w:val="bullet"/>
      <w:lvlText w:val="•"/>
      <w:lvlJc w:val="left"/>
      <w:pPr>
        <w:ind w:left="2016" w:hanging="295"/>
      </w:pPr>
      <w:rPr>
        <w:rFonts w:hint="default"/>
        <w:lang w:val="en-US" w:eastAsia="en-US" w:bidi="en-US"/>
      </w:rPr>
    </w:lvl>
    <w:lvl w:ilvl="3" w:tplc="22AEC248">
      <w:numFmt w:val="bullet"/>
      <w:lvlText w:val="•"/>
      <w:lvlJc w:val="left"/>
      <w:pPr>
        <w:ind w:left="2974" w:hanging="295"/>
      </w:pPr>
      <w:rPr>
        <w:rFonts w:hint="default"/>
        <w:lang w:val="en-US" w:eastAsia="en-US" w:bidi="en-US"/>
      </w:rPr>
    </w:lvl>
    <w:lvl w:ilvl="4" w:tplc="EBD00A88">
      <w:numFmt w:val="bullet"/>
      <w:lvlText w:val="•"/>
      <w:lvlJc w:val="left"/>
      <w:pPr>
        <w:ind w:left="3932" w:hanging="295"/>
      </w:pPr>
      <w:rPr>
        <w:rFonts w:hint="default"/>
        <w:lang w:val="en-US" w:eastAsia="en-US" w:bidi="en-US"/>
      </w:rPr>
    </w:lvl>
    <w:lvl w:ilvl="5" w:tplc="85022A70">
      <w:numFmt w:val="bullet"/>
      <w:lvlText w:val="•"/>
      <w:lvlJc w:val="left"/>
      <w:pPr>
        <w:ind w:left="4890" w:hanging="295"/>
      </w:pPr>
      <w:rPr>
        <w:rFonts w:hint="default"/>
        <w:lang w:val="en-US" w:eastAsia="en-US" w:bidi="en-US"/>
      </w:rPr>
    </w:lvl>
    <w:lvl w:ilvl="6" w:tplc="72546F56">
      <w:numFmt w:val="bullet"/>
      <w:lvlText w:val="•"/>
      <w:lvlJc w:val="left"/>
      <w:pPr>
        <w:ind w:left="5848" w:hanging="295"/>
      </w:pPr>
      <w:rPr>
        <w:rFonts w:hint="default"/>
        <w:lang w:val="en-US" w:eastAsia="en-US" w:bidi="en-US"/>
      </w:rPr>
    </w:lvl>
    <w:lvl w:ilvl="7" w:tplc="9694467E">
      <w:numFmt w:val="bullet"/>
      <w:lvlText w:val="•"/>
      <w:lvlJc w:val="left"/>
      <w:pPr>
        <w:ind w:left="6806" w:hanging="295"/>
      </w:pPr>
      <w:rPr>
        <w:rFonts w:hint="default"/>
        <w:lang w:val="en-US" w:eastAsia="en-US" w:bidi="en-US"/>
      </w:rPr>
    </w:lvl>
    <w:lvl w:ilvl="8" w:tplc="DBAE241A">
      <w:numFmt w:val="bullet"/>
      <w:lvlText w:val="•"/>
      <w:lvlJc w:val="left"/>
      <w:pPr>
        <w:ind w:left="7764" w:hanging="295"/>
      </w:pPr>
      <w:rPr>
        <w:rFonts w:hint="default"/>
        <w:lang w:val="en-US" w:eastAsia="en-US" w:bidi="en-US"/>
      </w:rPr>
    </w:lvl>
  </w:abstractNum>
  <w:num w:numId="1" w16cid:durableId="249243713">
    <w:abstractNumId w:val="12"/>
  </w:num>
  <w:num w:numId="2" w16cid:durableId="1698194604">
    <w:abstractNumId w:val="17"/>
  </w:num>
  <w:num w:numId="3" w16cid:durableId="190074658">
    <w:abstractNumId w:val="8"/>
  </w:num>
  <w:num w:numId="4" w16cid:durableId="1856724515">
    <w:abstractNumId w:val="7"/>
  </w:num>
  <w:num w:numId="5" w16cid:durableId="1223636499">
    <w:abstractNumId w:val="3"/>
  </w:num>
  <w:num w:numId="6" w16cid:durableId="20399259">
    <w:abstractNumId w:val="2"/>
  </w:num>
  <w:num w:numId="7" w16cid:durableId="1167473693">
    <w:abstractNumId w:val="19"/>
  </w:num>
  <w:num w:numId="8" w16cid:durableId="2082479763">
    <w:abstractNumId w:val="18"/>
  </w:num>
  <w:num w:numId="9" w16cid:durableId="253242472">
    <w:abstractNumId w:val="11"/>
  </w:num>
  <w:num w:numId="10" w16cid:durableId="1962566546">
    <w:abstractNumId w:val="13"/>
  </w:num>
  <w:num w:numId="11" w16cid:durableId="2060281855">
    <w:abstractNumId w:val="9"/>
  </w:num>
  <w:num w:numId="12" w16cid:durableId="1174539091">
    <w:abstractNumId w:val="6"/>
  </w:num>
  <w:num w:numId="13" w16cid:durableId="325595907">
    <w:abstractNumId w:val="15"/>
  </w:num>
  <w:num w:numId="14" w16cid:durableId="799495759">
    <w:abstractNumId w:val="5"/>
  </w:num>
  <w:num w:numId="15" w16cid:durableId="1696997383">
    <w:abstractNumId w:val="10"/>
  </w:num>
  <w:num w:numId="16" w16cid:durableId="667099142">
    <w:abstractNumId w:val="1"/>
  </w:num>
  <w:num w:numId="17" w16cid:durableId="2006779491">
    <w:abstractNumId w:val="4"/>
  </w:num>
  <w:num w:numId="18" w16cid:durableId="1351878381">
    <w:abstractNumId w:val="14"/>
  </w:num>
  <w:num w:numId="19" w16cid:durableId="1533108490">
    <w:abstractNumId w:val="0"/>
  </w:num>
  <w:num w:numId="20" w16cid:durableId="2105571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10"/>
    <w:rsid w:val="00035DA5"/>
    <w:rsid w:val="00081262"/>
    <w:rsid w:val="000A0C5A"/>
    <w:rsid w:val="000A2B48"/>
    <w:rsid w:val="000C2457"/>
    <w:rsid w:val="001018BF"/>
    <w:rsid w:val="00102981"/>
    <w:rsid w:val="00157521"/>
    <w:rsid w:val="00164B97"/>
    <w:rsid w:val="0017762C"/>
    <w:rsid w:val="001914DD"/>
    <w:rsid w:val="001B2AB1"/>
    <w:rsid w:val="001B5F82"/>
    <w:rsid w:val="001D1D86"/>
    <w:rsid w:val="00220161"/>
    <w:rsid w:val="00260DF8"/>
    <w:rsid w:val="00263E05"/>
    <w:rsid w:val="002A7F8E"/>
    <w:rsid w:val="002B3ADA"/>
    <w:rsid w:val="002E6965"/>
    <w:rsid w:val="00317E0F"/>
    <w:rsid w:val="003218CA"/>
    <w:rsid w:val="00323DAF"/>
    <w:rsid w:val="00324A6B"/>
    <w:rsid w:val="00385B8B"/>
    <w:rsid w:val="003A7E3F"/>
    <w:rsid w:val="003B3560"/>
    <w:rsid w:val="003C50A3"/>
    <w:rsid w:val="003C7C96"/>
    <w:rsid w:val="003D0010"/>
    <w:rsid w:val="004325A6"/>
    <w:rsid w:val="00442F7B"/>
    <w:rsid w:val="00495FA4"/>
    <w:rsid w:val="004B2236"/>
    <w:rsid w:val="004E0DDB"/>
    <w:rsid w:val="004F5FCE"/>
    <w:rsid w:val="00522621"/>
    <w:rsid w:val="0052684F"/>
    <w:rsid w:val="005364A0"/>
    <w:rsid w:val="005519F1"/>
    <w:rsid w:val="005841D2"/>
    <w:rsid w:val="00592AD4"/>
    <w:rsid w:val="0059793E"/>
    <w:rsid w:val="005B004B"/>
    <w:rsid w:val="005C4C8B"/>
    <w:rsid w:val="00676AD2"/>
    <w:rsid w:val="00684848"/>
    <w:rsid w:val="006B0ECC"/>
    <w:rsid w:val="006C5B91"/>
    <w:rsid w:val="006D352B"/>
    <w:rsid w:val="006E6FDC"/>
    <w:rsid w:val="007046DD"/>
    <w:rsid w:val="00705941"/>
    <w:rsid w:val="00746733"/>
    <w:rsid w:val="00775A8F"/>
    <w:rsid w:val="007909D7"/>
    <w:rsid w:val="007A6D9E"/>
    <w:rsid w:val="007F327D"/>
    <w:rsid w:val="008126E2"/>
    <w:rsid w:val="00821A46"/>
    <w:rsid w:val="0086172A"/>
    <w:rsid w:val="00861FC4"/>
    <w:rsid w:val="00866584"/>
    <w:rsid w:val="00917574"/>
    <w:rsid w:val="009256BB"/>
    <w:rsid w:val="00950E4B"/>
    <w:rsid w:val="00970698"/>
    <w:rsid w:val="009A0B5A"/>
    <w:rsid w:val="009B49A5"/>
    <w:rsid w:val="009E569A"/>
    <w:rsid w:val="00A124F3"/>
    <w:rsid w:val="00A16BC0"/>
    <w:rsid w:val="00A54CBC"/>
    <w:rsid w:val="00A56025"/>
    <w:rsid w:val="00A75CDC"/>
    <w:rsid w:val="00A86DDC"/>
    <w:rsid w:val="00A93B45"/>
    <w:rsid w:val="00AD5562"/>
    <w:rsid w:val="00AF7C13"/>
    <w:rsid w:val="00B14EE9"/>
    <w:rsid w:val="00B7299B"/>
    <w:rsid w:val="00B908DC"/>
    <w:rsid w:val="00BA2530"/>
    <w:rsid w:val="00BE57D6"/>
    <w:rsid w:val="00BF0549"/>
    <w:rsid w:val="00BF1940"/>
    <w:rsid w:val="00C04524"/>
    <w:rsid w:val="00C467BA"/>
    <w:rsid w:val="00C747F8"/>
    <w:rsid w:val="00CB7E8A"/>
    <w:rsid w:val="00D154E0"/>
    <w:rsid w:val="00D1562B"/>
    <w:rsid w:val="00D1788B"/>
    <w:rsid w:val="00D354C0"/>
    <w:rsid w:val="00D61299"/>
    <w:rsid w:val="00D62C95"/>
    <w:rsid w:val="00DB5477"/>
    <w:rsid w:val="00DE609D"/>
    <w:rsid w:val="00E06B81"/>
    <w:rsid w:val="00E1231C"/>
    <w:rsid w:val="00E31F93"/>
    <w:rsid w:val="00E342DC"/>
    <w:rsid w:val="00E43B7A"/>
    <w:rsid w:val="00E70748"/>
    <w:rsid w:val="00E9572E"/>
    <w:rsid w:val="00E96DB1"/>
    <w:rsid w:val="00EF0D6C"/>
    <w:rsid w:val="00F03EE9"/>
    <w:rsid w:val="00F263BA"/>
    <w:rsid w:val="00F6256D"/>
    <w:rsid w:val="00F96143"/>
    <w:rsid w:val="00FA54A4"/>
    <w:rsid w:val="00FE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C181"/>
  <w15:docId w15:val="{DBE3042A-61C4-4716-945B-FB47D8EF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0"/>
      <w:ind w:left="2385" w:right="2484"/>
      <w:jc w:val="center"/>
      <w:outlineLvl w:val="0"/>
    </w:pPr>
    <w:rPr>
      <w:b/>
      <w:bCs/>
      <w:sz w:val="32"/>
      <w:szCs w:val="32"/>
    </w:rPr>
  </w:style>
  <w:style w:type="paragraph" w:styleId="Heading2">
    <w:name w:val="heading 2"/>
    <w:basedOn w:val="Normal"/>
    <w:uiPriority w:val="9"/>
    <w:unhideWhenUsed/>
    <w:qFormat/>
    <w:pPr>
      <w:spacing w:before="44"/>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paragraph" w:styleId="Heading4">
    <w:name w:val="heading 4"/>
    <w:basedOn w:val="Normal"/>
    <w:uiPriority w:val="9"/>
    <w:unhideWhenUsed/>
    <w:qFormat/>
    <w:pPr>
      <w:ind w:left="31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42DC"/>
    <w:rPr>
      <w:rFonts w:ascii="Calibri" w:eastAsia="Calibri" w:hAnsi="Calibri" w:cs="Calibri"/>
      <w:lang w:bidi="en-US"/>
    </w:rPr>
  </w:style>
  <w:style w:type="paragraph" w:styleId="Header">
    <w:name w:val="header"/>
    <w:basedOn w:val="Normal"/>
    <w:link w:val="HeaderChar"/>
    <w:uiPriority w:val="99"/>
    <w:unhideWhenUsed/>
    <w:rsid w:val="00A16BC0"/>
    <w:pPr>
      <w:tabs>
        <w:tab w:val="center" w:pos="4680"/>
        <w:tab w:val="right" w:pos="9360"/>
      </w:tabs>
    </w:pPr>
  </w:style>
  <w:style w:type="character" w:customStyle="1" w:styleId="HeaderChar">
    <w:name w:val="Header Char"/>
    <w:basedOn w:val="DefaultParagraphFont"/>
    <w:link w:val="Header"/>
    <w:uiPriority w:val="99"/>
    <w:rsid w:val="00A16BC0"/>
    <w:rPr>
      <w:rFonts w:ascii="Calibri" w:eastAsia="Calibri" w:hAnsi="Calibri" w:cs="Calibri"/>
      <w:lang w:bidi="en-US"/>
    </w:rPr>
  </w:style>
  <w:style w:type="paragraph" w:styleId="Footer">
    <w:name w:val="footer"/>
    <w:basedOn w:val="Normal"/>
    <w:link w:val="FooterChar"/>
    <w:uiPriority w:val="99"/>
    <w:unhideWhenUsed/>
    <w:rsid w:val="00A16BC0"/>
    <w:pPr>
      <w:tabs>
        <w:tab w:val="center" w:pos="4680"/>
        <w:tab w:val="right" w:pos="9360"/>
      </w:tabs>
    </w:pPr>
  </w:style>
  <w:style w:type="character" w:customStyle="1" w:styleId="FooterChar">
    <w:name w:val="Footer Char"/>
    <w:basedOn w:val="DefaultParagraphFont"/>
    <w:link w:val="Footer"/>
    <w:uiPriority w:val="99"/>
    <w:rsid w:val="00A16BC0"/>
    <w:rPr>
      <w:rFonts w:ascii="Calibri" w:eastAsia="Calibri" w:hAnsi="Calibri" w:cs="Calibri"/>
      <w:lang w:bidi="en-US"/>
    </w:rPr>
  </w:style>
  <w:style w:type="paragraph" w:styleId="Revision">
    <w:name w:val="Revision"/>
    <w:hidden/>
    <w:uiPriority w:val="99"/>
    <w:semiHidden/>
    <w:rsid w:val="00E43B7A"/>
    <w:pPr>
      <w:widowControl/>
      <w:autoSpaceDE/>
      <w:autoSpaceDN/>
    </w:pPr>
    <w:rPr>
      <w:rFonts w:ascii="Calibri" w:eastAsia="Calibri" w:hAnsi="Calibri" w:cs="Calibri"/>
      <w:lang w:bidi="en-US"/>
    </w:rPr>
  </w:style>
  <w:style w:type="character" w:styleId="Hyperlink">
    <w:name w:val="Hyperlink"/>
    <w:basedOn w:val="DefaultParagraphFont"/>
    <w:uiPriority w:val="99"/>
    <w:unhideWhenUsed/>
    <w:rsid w:val="007F327D"/>
    <w:rPr>
      <w:color w:val="0000FF" w:themeColor="hyperlink"/>
      <w:u w:val="single"/>
    </w:rPr>
  </w:style>
  <w:style w:type="character" w:styleId="UnresolvedMention">
    <w:name w:val="Unresolved Mention"/>
    <w:basedOn w:val="DefaultParagraphFont"/>
    <w:uiPriority w:val="99"/>
    <w:semiHidden/>
    <w:unhideWhenUsed/>
    <w:rsid w:val="007F327D"/>
    <w:rPr>
      <w:color w:val="605E5C"/>
      <w:shd w:val="clear" w:color="auto" w:fill="E1DFDD"/>
    </w:rPr>
  </w:style>
  <w:style w:type="character" w:styleId="FollowedHyperlink">
    <w:name w:val="FollowedHyperlink"/>
    <w:basedOn w:val="DefaultParagraphFont"/>
    <w:uiPriority w:val="99"/>
    <w:semiHidden/>
    <w:unhideWhenUsed/>
    <w:rsid w:val="007F327D"/>
    <w:rPr>
      <w:color w:val="800080" w:themeColor="followedHyperlink"/>
      <w:u w:val="single"/>
    </w:rPr>
  </w:style>
  <w:style w:type="table" w:styleId="TableGrid">
    <w:name w:val="Table Grid"/>
    <w:basedOn w:val="TableNormal"/>
    <w:uiPriority w:val="39"/>
    <w:rsid w:val="002E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cdbgprogram@sandyspringsga.gov" TargetMode="External"/><Relationship Id="rId26" Type="http://schemas.openxmlformats.org/officeDocument/2006/relationships/hyperlink" Target="http://www.ssumc.org/" TargetMode="External"/><Relationship Id="rId3" Type="http://schemas.openxmlformats.org/officeDocument/2006/relationships/styles" Target="styles.xml"/><Relationship Id="rId21" Type="http://schemas.openxmlformats.org/officeDocument/2006/relationships/hyperlink" Target="http://www.ourcac.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andyspringsga.gov/" TargetMode="External"/><Relationship Id="rId25" Type="http://schemas.openxmlformats.org/officeDocument/2006/relationships/hyperlink" Target="http://sandyspringsmission.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aryhallfreedomhouse.or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homestretch.org/" TargetMode="Externa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https://www.sandyspringsga.gov/community-development-block-gra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thedrakehouse.org/"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3408-DCD9-49CA-A5A1-F9BF31DF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32</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Here is some text</vt:lpstr>
    </vt:vector>
  </TitlesOfParts>
  <Company>City of Sandy Springs</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Owens, Helen</cp:lastModifiedBy>
  <cp:revision>5</cp:revision>
  <dcterms:created xsi:type="dcterms:W3CDTF">2024-04-25T16:15:00Z</dcterms:created>
  <dcterms:modified xsi:type="dcterms:W3CDTF">2025-02-21T15:08:00Z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for Microsoft 365</vt:lpwstr>
  </property>
  <property fmtid="{D5CDD505-2E9C-101B-9397-08002B2CF9AE}" pid="4" name="LastSaved">
    <vt:filetime>2023-03-28T00:00:00Z</vt:filetime>
  </property>
</Properties>
</file>